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336F879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</w:t>
      </w:r>
      <w:r w:rsidR="00244737">
        <w:rPr>
          <w:rFonts w:ascii="Arial" w:hAnsi="Arial" w:cs="Arial"/>
          <w:b/>
          <w:bCs/>
          <w:color w:val="000000"/>
          <w:sz w:val="28"/>
          <w:szCs w:val="28"/>
        </w:rPr>
        <w:t xml:space="preserve"> 64</w:t>
      </w: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380034D4" w:rsidR="00A64BAB" w:rsidRDefault="00F06027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C64B37">
        <w:rPr>
          <w:rFonts w:ascii="Arial" w:hAnsi="Arial" w:cs="Arial"/>
          <w:color w:val="000000"/>
          <w:sz w:val="28"/>
          <w:szCs w:val="28"/>
        </w:rPr>
        <w:t xml:space="preserve">e em uma sintonia com a secretaria, competente que seja providenciada a instalação na Unidade Mista de Tejucupapo, Endoscopia, Ultra Som, Imagem e Ecocardiograma de alta complexidade, em Tejucupapo, e com profissionais capacitados para manusear os mesmos. 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72693E64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Goiana,12 de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Março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3C00A20D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Goiana,12 de </w:t>
      </w:r>
      <w:proofErr w:type="gramStart"/>
      <w:r>
        <w:rPr>
          <w:rFonts w:ascii="Arial" w:eastAsia="Times New Roman" w:hAnsi="Arial" w:cs="Arial"/>
          <w:color w:val="000000"/>
          <w:lang w:eastAsia="pt-BR"/>
        </w:rPr>
        <w:t>Março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DAF2" w14:textId="77777777" w:rsidR="00D0296C" w:rsidRDefault="00D0296C">
      <w:pPr>
        <w:spacing w:after="0" w:line="240" w:lineRule="auto"/>
      </w:pPr>
      <w:r>
        <w:separator/>
      </w:r>
    </w:p>
  </w:endnote>
  <w:endnote w:type="continuationSeparator" w:id="0">
    <w:p w14:paraId="340752C8" w14:textId="77777777" w:rsidR="00D0296C" w:rsidRDefault="00D0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5F75E" w14:textId="77777777" w:rsidR="00D0296C" w:rsidRDefault="00D0296C">
      <w:pPr>
        <w:spacing w:after="0" w:line="240" w:lineRule="auto"/>
      </w:pPr>
      <w:r>
        <w:separator/>
      </w:r>
    </w:p>
  </w:footnote>
  <w:footnote w:type="continuationSeparator" w:id="0">
    <w:p w14:paraId="2BF53D53" w14:textId="77777777" w:rsidR="00D0296C" w:rsidRDefault="00D0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30BA6"/>
    <w:rsid w:val="00244737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64B37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0296C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66A53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Michael Douglas</cp:lastModifiedBy>
  <cp:revision>2</cp:revision>
  <cp:lastPrinted>2025-03-12T13:38:00Z</cp:lastPrinted>
  <dcterms:created xsi:type="dcterms:W3CDTF">2025-03-19T15:39:00Z</dcterms:created>
  <dcterms:modified xsi:type="dcterms:W3CDTF">2025-03-19T15:39:00Z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