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22987" cy="120700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987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04"/>
        <w:rPr>
          <w:rFonts w:ascii="Times New Roman"/>
        </w:rPr>
      </w:pPr>
    </w:p>
    <w:p>
      <w:pPr>
        <w:pStyle w:val="Heading1"/>
        <w:tabs>
          <w:tab w:pos="2765" w:val="left" w:leader="none"/>
        </w:tabs>
      </w:pPr>
      <w:r>
        <w:rPr/>
        <w:t>INDICAÇÃO Nº 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4"/>
        <w:rPr>
          <w:rFonts w:ascii="Arial"/>
          <w:b/>
        </w:rPr>
      </w:pPr>
    </w:p>
    <w:p>
      <w:pPr>
        <w:spacing w:line="276" w:lineRule="auto" w:before="0"/>
        <w:ind w:left="4" w:right="2" w:firstLine="0"/>
        <w:jc w:val="both"/>
        <w:rPr>
          <w:sz w:val="26"/>
        </w:rPr>
      </w:pPr>
      <w:r>
        <w:rPr>
          <w:sz w:val="26"/>
        </w:rPr>
        <w:t>Indico à Mesa, após ouvido o Plenário desta Casa Legislativa, nos</w:t>
      </w:r>
      <w:r>
        <w:rPr>
          <w:spacing w:val="40"/>
          <w:sz w:val="26"/>
        </w:rPr>
        <w:t> </w:t>
      </w:r>
      <w:r>
        <w:rPr>
          <w:sz w:val="26"/>
        </w:rPr>
        <w:t>termos legais e regimentais, que seja encaminhado Ofício ao Prefeito do Município, Senhor Luís Eduardo Sousa dos Santos, ratificando pedido para a </w:t>
      </w:r>
      <w:r>
        <w:rPr>
          <w:rFonts w:ascii="Arial" w:hAnsi="Arial"/>
          <w:b/>
          <w:sz w:val="26"/>
        </w:rPr>
        <w:t>IMPLANTAÇÃO DE CALÇAMENTO DA RUA DA CARPINA, EM CATUAMA, NO DISTRITO DE PONTA DE PEDRAS, </w:t>
      </w:r>
      <w:r>
        <w:rPr>
          <w:sz w:val="26"/>
        </w:rPr>
        <w:t>em GOIANA.</w:t>
      </w:r>
    </w:p>
    <w:p>
      <w:pPr>
        <w:pStyle w:val="BodyText"/>
        <w:spacing w:line="276" w:lineRule="auto" w:before="287"/>
        <w:ind w:left="4" w:right="1"/>
        <w:jc w:val="both"/>
      </w:pPr>
      <w:r>
        <w:rPr/>
        <w:t>Da presente propositura, dê-se ciência ao secretário municipal de Urbanismo, Obras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Patrimônio Arquitetônico, bem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aos</w:t>
      </w:r>
      <w:r>
        <w:rPr>
          <w:spacing w:val="-1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de imprensa de Goiana.</w:t>
      </w:r>
    </w:p>
    <w:p>
      <w:pPr>
        <w:pStyle w:val="BodyText"/>
      </w:pPr>
    </w:p>
    <w:p>
      <w:pPr>
        <w:pStyle w:val="BodyText"/>
        <w:spacing w:before="282"/>
      </w:pPr>
    </w:p>
    <w:p>
      <w:pPr>
        <w:pStyle w:val="Heading1"/>
        <w:ind w:right="991"/>
      </w:pPr>
      <w:r>
        <w:rPr/>
        <w:t>JUSTIFICATIVA</w:t>
      </w:r>
      <w:r>
        <w:rPr>
          <w:spacing w:val="-9"/>
        </w:rPr>
        <w:t> </w:t>
      </w:r>
      <w:r>
        <w:rPr>
          <w:spacing w:val="-4"/>
        </w:rPr>
        <w:t>ORAL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4"/>
        <w:rPr>
          <w:rFonts w:ascii="Arial"/>
          <w:b/>
        </w:rPr>
      </w:pPr>
    </w:p>
    <w:p>
      <w:pPr>
        <w:spacing w:before="1"/>
        <w:ind w:left="4" w:right="0" w:firstLine="0"/>
        <w:jc w:val="both"/>
        <w:rPr>
          <w:sz w:val="26"/>
        </w:rPr>
      </w:pPr>
      <w:r>
        <w:rPr>
          <w:sz w:val="24"/>
        </w:rPr>
        <w:t>Plenário</w:t>
      </w:r>
      <w:r>
        <w:rPr>
          <w:spacing w:val="-6"/>
          <w:sz w:val="24"/>
        </w:rPr>
        <w:t> </w:t>
      </w:r>
      <w:r>
        <w:rPr>
          <w:sz w:val="24"/>
        </w:rPr>
        <w:t>Vereador</w:t>
      </w:r>
      <w:r>
        <w:rPr>
          <w:spacing w:val="-3"/>
          <w:sz w:val="24"/>
        </w:rPr>
        <w:t> </w:t>
      </w:r>
      <w:r>
        <w:rPr>
          <w:sz w:val="24"/>
        </w:rPr>
        <w:t>Clovis</w:t>
      </w:r>
      <w:r>
        <w:rPr>
          <w:spacing w:val="-2"/>
          <w:sz w:val="24"/>
        </w:rPr>
        <w:t> </w:t>
      </w:r>
      <w:r>
        <w:rPr>
          <w:sz w:val="24"/>
        </w:rPr>
        <w:t>Fontenelle</w:t>
      </w:r>
      <w:r>
        <w:rPr>
          <w:spacing w:val="-4"/>
          <w:sz w:val="24"/>
        </w:rPr>
        <w:t> </w:t>
      </w:r>
      <w:r>
        <w:rPr>
          <w:sz w:val="24"/>
        </w:rPr>
        <w:t>Guimarães,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10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fevereiro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2025</w:t>
      </w:r>
      <w:r>
        <w:rPr>
          <w:spacing w:val="-2"/>
          <w:sz w:val="26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13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2493741</wp:posOffset>
            </wp:positionH>
            <wp:positionV relativeFrom="paragraph">
              <wp:posOffset>248853</wp:posOffset>
            </wp:positionV>
            <wp:extent cx="1943005" cy="38052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0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8"/>
        <w:rPr>
          <w:sz w:val="24"/>
        </w:rPr>
      </w:pPr>
    </w:p>
    <w:p>
      <w:pPr>
        <w:spacing w:before="0"/>
        <w:ind w:left="2380" w:right="3458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1086920</wp:posOffset>
            </wp:positionH>
            <wp:positionV relativeFrom="paragraph">
              <wp:posOffset>356437</wp:posOffset>
            </wp:positionV>
            <wp:extent cx="5392607" cy="38120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2607" cy="381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Xande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Praia </w:t>
      </w:r>
      <w:r>
        <w:rPr>
          <w:rFonts w:ascii="Arial"/>
          <w:b/>
          <w:spacing w:val="-2"/>
          <w:sz w:val="24"/>
        </w:rPr>
        <w:t>Vereador</w:t>
      </w:r>
    </w:p>
    <w:sectPr>
      <w:type w:val="continuous"/>
      <w:pgSz w:w="11910" w:h="16840"/>
      <w:pgMar w:top="14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6"/>
      <w:szCs w:val="2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center"/>
      <w:outlineLvl w:val="1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Xande da Praia</dc:creator>
  <dcterms:created xsi:type="dcterms:W3CDTF">2025-03-19T13:17:02Z</dcterms:created>
  <dcterms:modified xsi:type="dcterms:W3CDTF">2025-03-19T13:17:02Z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2025-03-19T00:00:00Z</vt:filetime>
  </property>
</Properties>
</file>