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EFA5" w14:textId="306C797A" w:rsidR="001D7CEA" w:rsidRPr="00987D09" w:rsidRDefault="001D7CEA" w:rsidP="001D7CEA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PROJETO DE LEI Nº</w:t>
      </w:r>
      <w:r w:rsid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____</w:t>
      </w: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/202</w:t>
      </w:r>
      <w:r w:rsidR="008245F7"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5</w:t>
      </w: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.</w:t>
      </w:r>
    </w:p>
    <w:p w14:paraId="488EACA6" w14:textId="77777777" w:rsidR="001D7CEA" w:rsidRPr="00987D09" w:rsidRDefault="001D7CEA" w:rsidP="001D7CEA">
      <w:pPr>
        <w:shd w:val="clear" w:color="auto" w:fill="FFFFFF"/>
        <w:ind w:left="3600"/>
        <w:jc w:val="both"/>
        <w:rPr>
          <w:rFonts w:eastAsia="Times New Roman"/>
          <w:color w:val="000000"/>
          <w:sz w:val="26"/>
          <w:szCs w:val="26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</w:tblGrid>
      <w:tr w:rsidR="001D7CEA" w:rsidRPr="00987D09" w14:paraId="487F2B65" w14:textId="77777777" w:rsidTr="00C56961">
        <w:trPr>
          <w:tblCellSpacing w:w="0" w:type="dxa"/>
        </w:trPr>
        <w:tc>
          <w:tcPr>
            <w:tcW w:w="6450" w:type="dxa"/>
            <w:hideMark/>
          </w:tcPr>
          <w:p w14:paraId="24823732" w14:textId="2F857C7F" w:rsidR="001D7CEA" w:rsidRPr="00987D09" w:rsidRDefault="008245F7" w:rsidP="00C56961">
            <w:pPr>
              <w:jc w:val="both"/>
              <w:rPr>
                <w:rFonts w:eastAsia="Times New Roman"/>
                <w:b/>
                <w:bCs/>
                <w:sz w:val="26"/>
                <w:szCs w:val="26"/>
                <w:lang w:eastAsia="pt-BR"/>
              </w:rPr>
            </w:pPr>
            <w:r w:rsidRPr="00987D09">
              <w:rPr>
                <w:rFonts w:eastAsia="Times New Roman"/>
                <w:b/>
                <w:bCs/>
                <w:sz w:val="26"/>
                <w:szCs w:val="26"/>
                <w:lang w:eastAsia="pt-BR"/>
              </w:rPr>
              <w:t>CRIA NO CALENDÁRIO DE EVENTOS A FESTIVIDADE DENOMINADA AVIVA GOIANA,</w:t>
            </w:r>
            <w:r w:rsidR="001D7CEA" w:rsidRPr="00987D09">
              <w:rPr>
                <w:rFonts w:eastAsia="Times New Roman"/>
                <w:b/>
                <w:bCs/>
                <w:sz w:val="26"/>
                <w:szCs w:val="26"/>
                <w:lang w:eastAsia="pt-BR"/>
              </w:rPr>
              <w:t xml:space="preserve"> NESTA CIDADE.</w:t>
            </w:r>
          </w:p>
          <w:p w14:paraId="328C394E" w14:textId="77777777" w:rsidR="001D7CEA" w:rsidRPr="00987D09" w:rsidRDefault="001D7CEA" w:rsidP="00C56961">
            <w:pPr>
              <w:jc w:val="both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</w:tbl>
    <w:p w14:paraId="7E572D11" w14:textId="77777777" w:rsidR="001D7CEA" w:rsidRPr="00987D09" w:rsidRDefault="001D7CEA" w:rsidP="001D7CEA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14:paraId="7168E9F2" w14:textId="12E055AB" w:rsidR="001D7CEA" w:rsidRPr="00987D09" w:rsidRDefault="001D7CEA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Art. 1º 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Cria no calendário municipal o evento denominado Aviva Goiana,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 nesta cidade.</w:t>
      </w:r>
    </w:p>
    <w:p w14:paraId="60E3E405" w14:textId="74FCC722" w:rsidR="001D7CEA" w:rsidRPr="00987D09" w:rsidRDefault="001D7CEA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br/>
        <w:t xml:space="preserve">Art.2º 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O presente evento será comemorado em toda segunda semana do mês de dezembro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.</w:t>
      </w:r>
    </w:p>
    <w:p w14:paraId="64927ABB" w14:textId="3D71A2DA" w:rsidR="001D7CEA" w:rsidRPr="00987D09" w:rsidRDefault="001D7CEA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br/>
        <w:t xml:space="preserve">Art.3º 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Este evento terá a participação das igrejas evangélicas deste município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.</w:t>
      </w:r>
    </w:p>
    <w:p w14:paraId="627B5549" w14:textId="6845FE75" w:rsidR="001D7CEA" w:rsidRPr="00987D09" w:rsidRDefault="001D7CEA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br/>
        <w:t>Art.4º Esta lei entra em vigor na data de sua publicação.</w:t>
      </w:r>
    </w:p>
    <w:p w14:paraId="3083CD4D" w14:textId="10BF0DF4" w:rsidR="001D7CEA" w:rsidRPr="00987D09" w:rsidRDefault="001D7CEA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br/>
      </w:r>
      <w:r w:rsidRPr="00987D09">
        <w:rPr>
          <w:rFonts w:eastAsia="Times New Roman"/>
          <w:color w:val="000000"/>
          <w:sz w:val="26"/>
          <w:szCs w:val="26"/>
          <w:lang w:eastAsia="pt-BR"/>
        </w:rPr>
        <w:br/>
        <w:t xml:space="preserve">Goiana, 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22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 de 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abril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 de 202</w:t>
      </w:r>
      <w:r w:rsidR="008245F7" w:rsidRPr="00987D09">
        <w:rPr>
          <w:rFonts w:eastAsia="Times New Roman"/>
          <w:color w:val="000000"/>
          <w:sz w:val="26"/>
          <w:szCs w:val="26"/>
          <w:lang w:eastAsia="pt-BR"/>
        </w:rPr>
        <w:t>5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.</w:t>
      </w:r>
    </w:p>
    <w:p w14:paraId="5DADDA54" w14:textId="1ACC2FBB" w:rsidR="001D7CEA" w:rsidRPr="00987D09" w:rsidRDefault="001D7CEA" w:rsidP="001D7CEA">
      <w:pPr>
        <w:shd w:val="clear" w:color="auto" w:fill="FFFFFF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 </w:t>
      </w:r>
    </w:p>
    <w:p w14:paraId="2C361071" w14:textId="264FE849" w:rsidR="00987D09" w:rsidRDefault="00987D09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  <w:r w:rsidRPr="00987D09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E16F419" wp14:editId="2EF354D3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484120" cy="1504950"/>
            <wp:effectExtent l="57150" t="0" r="49530" b="11430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1000"/>
                              </a14:imgEffect>
                              <a14:imgEffect>
                                <a14:brightnessContrast bright="72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504950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CEA" w:rsidRPr="00987D09">
        <w:rPr>
          <w:rFonts w:eastAsia="Times New Roman"/>
          <w:color w:val="000000"/>
          <w:sz w:val="26"/>
          <w:szCs w:val="26"/>
          <w:lang w:eastAsia="pt-BR"/>
        </w:rPr>
        <w:br/>
      </w:r>
    </w:p>
    <w:p w14:paraId="6FF36002" w14:textId="77777777" w:rsidR="00987D09" w:rsidRDefault="00987D09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19AB7602" w14:textId="77777777" w:rsidR="00987D09" w:rsidRDefault="00987D09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7775A72D" w14:textId="77777777" w:rsidR="00987D09" w:rsidRDefault="00987D09" w:rsidP="00987D09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21216CE7" w14:textId="77777777" w:rsidR="00987D09" w:rsidRDefault="00987D09" w:rsidP="00987D09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717C04C7" w14:textId="67734347" w:rsidR="00987D09" w:rsidRDefault="001D7CEA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Carlos Viégas Júnior</w:t>
      </w:r>
      <w:r w:rsid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br/>
      </w: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Vereador</w:t>
      </w:r>
    </w:p>
    <w:p w14:paraId="4BE8EBB6" w14:textId="77777777" w:rsidR="00987D09" w:rsidRDefault="00987D09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u w:val="single"/>
          <w:lang w:eastAsia="pt-BR"/>
        </w:rPr>
      </w:pPr>
    </w:p>
    <w:p w14:paraId="5AB7926F" w14:textId="4B3E328B" w:rsidR="001D7CEA" w:rsidRDefault="001D7CEA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u w:val="single"/>
          <w:lang w:eastAsia="pt-BR"/>
        </w:rPr>
      </w:pPr>
      <w:r w:rsidRPr="00987D09">
        <w:rPr>
          <w:rFonts w:eastAsia="Times New Roman"/>
          <w:b/>
          <w:bCs/>
          <w:color w:val="000000"/>
          <w:sz w:val="26"/>
          <w:szCs w:val="26"/>
          <w:u w:val="single"/>
          <w:lang w:eastAsia="pt-BR"/>
        </w:rPr>
        <w:lastRenderedPageBreak/>
        <w:t>JUSTIFICATIVA</w:t>
      </w:r>
    </w:p>
    <w:p w14:paraId="2C25EC58" w14:textId="77777777" w:rsidR="00987D09" w:rsidRPr="00987D09" w:rsidRDefault="00987D09" w:rsidP="001D7CEA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  <w:u w:val="single"/>
          <w:lang w:eastAsia="pt-BR"/>
        </w:rPr>
      </w:pPr>
    </w:p>
    <w:p w14:paraId="7EFD1505" w14:textId="45E8AA62" w:rsidR="008245F7" w:rsidRDefault="008245F7" w:rsidP="00987D09">
      <w:pPr>
        <w:pStyle w:val="PargrafodaLista"/>
        <w:ind w:left="-284" w:hanging="11"/>
        <w:jc w:val="both"/>
        <w:rPr>
          <w:sz w:val="26"/>
          <w:szCs w:val="26"/>
        </w:rPr>
      </w:pPr>
      <w:r w:rsidRPr="00987D09">
        <w:rPr>
          <w:sz w:val="26"/>
          <w:szCs w:val="26"/>
        </w:rPr>
        <w:t>Projeto para oficializar no calendário do Município de Goiana a realização anual do evento AVIVA GOIANA, promovendo a cultura Gospel Municipal. Que fique instituído a segunda semana do mês de dezembro.</w:t>
      </w:r>
    </w:p>
    <w:p w14:paraId="09DD5735" w14:textId="77777777" w:rsidR="00987D09" w:rsidRPr="00987D09" w:rsidRDefault="00987D09" w:rsidP="00987D09">
      <w:pPr>
        <w:pStyle w:val="PargrafodaLista"/>
        <w:ind w:left="-284" w:hanging="11"/>
        <w:jc w:val="both"/>
        <w:rPr>
          <w:sz w:val="26"/>
          <w:szCs w:val="26"/>
        </w:rPr>
      </w:pPr>
    </w:p>
    <w:p w14:paraId="1E7097A5" w14:textId="77777777" w:rsidR="00987D09" w:rsidRDefault="008245F7" w:rsidP="00987D09">
      <w:pPr>
        <w:pStyle w:val="PargrafodaLista"/>
        <w:ind w:left="-284"/>
        <w:jc w:val="both"/>
        <w:rPr>
          <w:sz w:val="26"/>
          <w:szCs w:val="26"/>
        </w:rPr>
      </w:pPr>
      <w:r w:rsidRPr="00987D09">
        <w:rPr>
          <w:sz w:val="26"/>
          <w:szCs w:val="26"/>
        </w:rPr>
        <w:t>A música é um fenômeno universal. É a linguagem que todos os seres humanos entendem. É o traço mais expressivo de união entre os povos. Diante disso, acreditamos que o evento “AVIVA GOIANA”, servirá para a valorização dos princípios cristãos, tão necessário nos dias de hoje.</w:t>
      </w:r>
      <w:r w:rsidR="00987D09">
        <w:rPr>
          <w:sz w:val="26"/>
          <w:szCs w:val="26"/>
        </w:rPr>
        <w:t xml:space="preserve"> </w:t>
      </w:r>
      <w:r w:rsidRPr="00987D09">
        <w:rPr>
          <w:sz w:val="26"/>
          <w:szCs w:val="26"/>
        </w:rPr>
        <w:t>Por meio desse evento, a ministração de canções de louvor inédita e interpretada irá alcançar milhares de pessoas que precisam do toque de Deus em suas vidas.</w:t>
      </w:r>
    </w:p>
    <w:p w14:paraId="38AA75AB" w14:textId="77777777" w:rsidR="00987D09" w:rsidRDefault="00987D09" w:rsidP="00987D09">
      <w:pPr>
        <w:pStyle w:val="PargrafodaLista"/>
        <w:ind w:left="-284"/>
        <w:jc w:val="both"/>
        <w:rPr>
          <w:sz w:val="26"/>
          <w:szCs w:val="26"/>
        </w:rPr>
      </w:pPr>
    </w:p>
    <w:p w14:paraId="749F6E59" w14:textId="6076626A" w:rsidR="008245F7" w:rsidRPr="00987D09" w:rsidRDefault="008245F7" w:rsidP="00987D09">
      <w:pPr>
        <w:pStyle w:val="PargrafodaLista"/>
        <w:ind w:left="-284"/>
        <w:jc w:val="both"/>
        <w:rPr>
          <w:sz w:val="26"/>
          <w:szCs w:val="26"/>
        </w:rPr>
      </w:pPr>
      <w:r w:rsidRPr="00987D09">
        <w:rPr>
          <w:sz w:val="26"/>
          <w:szCs w:val="26"/>
        </w:rPr>
        <w:t xml:space="preserve">A cultura Gospel é importante para a sociedade porque promove a união comunitária, a valorização da vida e da família e a inclusão social. A música Gospel e os eventos a ela relacionados são reconhecidos pelo Parlamento Municipal. A música Gospel é reconhecida como manifestação cultural para fins de recebimento de benefícios pela LEI ROUANET, a formalização da condição consta da LEI 12.590/2012. Foi proposto o Projeto de LEI 1577/21 que inclui a cultura Gospel entre aquelas que podem se beneficiar das medidas previstas na LEI ALDIR BLANC.  </w:t>
      </w:r>
    </w:p>
    <w:p w14:paraId="2DBCB546" w14:textId="38C23C0F" w:rsidR="001D7CEA" w:rsidRPr="00987D09" w:rsidRDefault="001D7CEA" w:rsidP="00987D09">
      <w:pPr>
        <w:shd w:val="clear" w:color="auto" w:fill="FFFFFF"/>
        <w:ind w:left="-284"/>
        <w:jc w:val="both"/>
        <w:rPr>
          <w:sz w:val="26"/>
          <w:szCs w:val="26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Diante do exposto, o presente Projeto de Lei visa </w:t>
      </w:r>
      <w:r w:rsidR="008C7B93" w:rsidRPr="00987D09">
        <w:rPr>
          <w:rFonts w:eastAsia="Times New Roman"/>
          <w:color w:val="000000"/>
          <w:sz w:val="26"/>
          <w:szCs w:val="26"/>
          <w:lang w:eastAsia="pt-BR"/>
        </w:rPr>
        <w:t>garantir uma festividade alusiva ao povo de Deus, da comunidade evangélica, criando o Aviva Goiana como meio de comemoração.</w:t>
      </w:r>
    </w:p>
    <w:p w14:paraId="2AF71267" w14:textId="77777777" w:rsidR="001D7CEA" w:rsidRPr="00987D09" w:rsidRDefault="001D7CEA" w:rsidP="001D7CEA">
      <w:pPr>
        <w:rPr>
          <w:sz w:val="26"/>
          <w:szCs w:val="26"/>
        </w:rPr>
      </w:pPr>
    </w:p>
    <w:p w14:paraId="6389B608" w14:textId="2FBEC9A8" w:rsidR="001D7CEA" w:rsidRPr="00987D09" w:rsidRDefault="008C7B93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t xml:space="preserve">                                  </w:t>
      </w:r>
      <w:r w:rsidR="001D7CEA" w:rsidRPr="00987D09">
        <w:rPr>
          <w:rFonts w:eastAsia="Times New Roman"/>
          <w:color w:val="000000"/>
          <w:sz w:val="26"/>
          <w:szCs w:val="26"/>
          <w:lang w:eastAsia="pt-BR"/>
        </w:rPr>
        <w:t xml:space="preserve">Goiana, 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22</w:t>
      </w:r>
      <w:r w:rsidR="001D7CEA" w:rsidRPr="00987D09">
        <w:rPr>
          <w:rFonts w:eastAsia="Times New Roman"/>
          <w:color w:val="000000"/>
          <w:sz w:val="26"/>
          <w:szCs w:val="26"/>
          <w:lang w:eastAsia="pt-BR"/>
        </w:rPr>
        <w:t xml:space="preserve"> de 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abril</w:t>
      </w:r>
      <w:r w:rsidR="001D7CEA" w:rsidRPr="00987D09">
        <w:rPr>
          <w:rFonts w:eastAsia="Times New Roman"/>
          <w:color w:val="000000"/>
          <w:sz w:val="26"/>
          <w:szCs w:val="26"/>
          <w:lang w:eastAsia="pt-BR"/>
        </w:rPr>
        <w:t xml:space="preserve"> de 202</w:t>
      </w:r>
      <w:r w:rsidRPr="00987D09">
        <w:rPr>
          <w:rFonts w:eastAsia="Times New Roman"/>
          <w:color w:val="000000"/>
          <w:sz w:val="26"/>
          <w:szCs w:val="26"/>
          <w:lang w:eastAsia="pt-BR"/>
        </w:rPr>
        <w:t>5</w:t>
      </w:r>
      <w:r w:rsidR="001D7CEA" w:rsidRPr="00987D09">
        <w:rPr>
          <w:rFonts w:eastAsia="Times New Roman"/>
          <w:color w:val="000000"/>
          <w:sz w:val="26"/>
          <w:szCs w:val="26"/>
          <w:lang w:eastAsia="pt-BR"/>
        </w:rPr>
        <w:t>.</w:t>
      </w:r>
    </w:p>
    <w:p w14:paraId="35194F16" w14:textId="2D0BC2D8" w:rsidR="001D7CEA" w:rsidRPr="00987D09" w:rsidRDefault="00987D09" w:rsidP="001D7CEA">
      <w:pPr>
        <w:shd w:val="clear" w:color="auto" w:fill="FFFFFF"/>
        <w:ind w:left="720"/>
        <w:jc w:val="both"/>
        <w:rPr>
          <w:rFonts w:eastAsia="Times New Roman"/>
          <w:color w:val="000000"/>
          <w:sz w:val="26"/>
          <w:szCs w:val="26"/>
          <w:lang w:eastAsia="pt-BR"/>
        </w:rPr>
      </w:pPr>
      <w:r w:rsidRPr="00987D09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DB1F40D" wp14:editId="48F3BF7D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2263775" cy="1371600"/>
            <wp:effectExtent l="57150" t="0" r="60325" b="11430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1000"/>
                              </a14:imgEffect>
                              <a14:imgEffect>
                                <a14:brightnessContrast bright="72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371600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5E36B" w14:textId="77777777" w:rsidR="00987D09" w:rsidRDefault="001D7CEA" w:rsidP="008C7B93">
      <w:pPr>
        <w:shd w:val="clear" w:color="auto" w:fill="FFFFFF"/>
        <w:ind w:left="720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color w:val="000000"/>
          <w:sz w:val="26"/>
          <w:szCs w:val="26"/>
          <w:lang w:eastAsia="pt-BR"/>
        </w:rPr>
        <w:br/>
      </w:r>
    </w:p>
    <w:p w14:paraId="0CFE38D6" w14:textId="77777777" w:rsidR="00987D09" w:rsidRDefault="00987D09" w:rsidP="008C7B93">
      <w:pPr>
        <w:shd w:val="clear" w:color="auto" w:fill="FFFFFF"/>
        <w:ind w:left="720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4B6EB4AB" w14:textId="77777777" w:rsidR="00987D09" w:rsidRDefault="00987D09" w:rsidP="008C7B93">
      <w:pPr>
        <w:shd w:val="clear" w:color="auto" w:fill="FFFFFF"/>
        <w:ind w:left="720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71359DEA" w14:textId="77777777" w:rsidR="00987D09" w:rsidRDefault="00987D09" w:rsidP="008C7B93">
      <w:pPr>
        <w:shd w:val="clear" w:color="auto" w:fill="FFFFFF"/>
        <w:ind w:left="720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</w:p>
    <w:p w14:paraId="6D4B0992" w14:textId="784194E1" w:rsidR="000F04E5" w:rsidRPr="00987D09" w:rsidRDefault="001D7CEA" w:rsidP="00987D09">
      <w:pPr>
        <w:shd w:val="clear" w:color="auto" w:fill="FFFFFF"/>
        <w:ind w:left="-284"/>
        <w:jc w:val="center"/>
        <w:rPr>
          <w:rFonts w:eastAsia="Times New Roman"/>
          <w:b/>
          <w:bCs/>
          <w:color w:val="000000"/>
          <w:sz w:val="26"/>
          <w:szCs w:val="26"/>
          <w:lang w:eastAsia="pt-BR"/>
        </w:rPr>
      </w:pPr>
      <w:r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Carlos Viégas Júnior</w:t>
      </w:r>
      <w:r w:rsid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br/>
      </w:r>
      <w:r w:rsidR="008C7B93" w:rsidRPr="00987D09">
        <w:rPr>
          <w:rFonts w:eastAsia="Times New Roman"/>
          <w:b/>
          <w:bCs/>
          <w:color w:val="000000"/>
          <w:sz w:val="26"/>
          <w:szCs w:val="26"/>
          <w:lang w:eastAsia="pt-BR"/>
        </w:rPr>
        <w:t>Vereador</w:t>
      </w:r>
    </w:p>
    <w:sectPr w:rsidR="000F04E5" w:rsidRPr="00987D09" w:rsidSect="00420E9D">
      <w:headerReference w:type="default" r:id="rId10"/>
      <w:footerReference w:type="default" r:id="rId11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A44C" w14:textId="77777777" w:rsidR="00BF758B" w:rsidRDefault="00BF758B" w:rsidP="009A644A">
      <w:pPr>
        <w:spacing w:after="0" w:line="240" w:lineRule="auto"/>
      </w:pPr>
      <w:r>
        <w:separator/>
      </w:r>
    </w:p>
  </w:endnote>
  <w:endnote w:type="continuationSeparator" w:id="0">
    <w:p w14:paraId="4FDAEDFA" w14:textId="77777777" w:rsidR="00BF758B" w:rsidRDefault="00BF758B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EA4A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7D8C03" wp14:editId="20712FE6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E2CB" w14:textId="77777777" w:rsidR="00BF758B" w:rsidRDefault="00BF758B" w:rsidP="009A644A">
      <w:pPr>
        <w:spacing w:after="0" w:line="240" w:lineRule="auto"/>
      </w:pPr>
      <w:r>
        <w:separator/>
      </w:r>
    </w:p>
  </w:footnote>
  <w:footnote w:type="continuationSeparator" w:id="0">
    <w:p w14:paraId="7568E6F5" w14:textId="77777777" w:rsidR="00BF758B" w:rsidRDefault="00BF758B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321F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13E616" wp14:editId="076E9CAF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6B22"/>
    <w:rsid w:val="00061D5D"/>
    <w:rsid w:val="000A1539"/>
    <w:rsid w:val="000A192A"/>
    <w:rsid w:val="000D55A9"/>
    <w:rsid w:val="000F04E5"/>
    <w:rsid w:val="001142A6"/>
    <w:rsid w:val="00117B28"/>
    <w:rsid w:val="001246D2"/>
    <w:rsid w:val="00137568"/>
    <w:rsid w:val="00181089"/>
    <w:rsid w:val="00181E3E"/>
    <w:rsid w:val="001A78BE"/>
    <w:rsid w:val="001B56A4"/>
    <w:rsid w:val="001D7CEA"/>
    <w:rsid w:val="001E2F75"/>
    <w:rsid w:val="0021351E"/>
    <w:rsid w:val="00220291"/>
    <w:rsid w:val="0023171D"/>
    <w:rsid w:val="00256FC7"/>
    <w:rsid w:val="00260269"/>
    <w:rsid w:val="002E1A97"/>
    <w:rsid w:val="002E73EC"/>
    <w:rsid w:val="002F4901"/>
    <w:rsid w:val="00323D43"/>
    <w:rsid w:val="003242D3"/>
    <w:rsid w:val="00357412"/>
    <w:rsid w:val="003722CF"/>
    <w:rsid w:val="003B5029"/>
    <w:rsid w:val="003D3DB3"/>
    <w:rsid w:val="00401794"/>
    <w:rsid w:val="00420E9D"/>
    <w:rsid w:val="00427B6B"/>
    <w:rsid w:val="00433156"/>
    <w:rsid w:val="00470A88"/>
    <w:rsid w:val="00475A64"/>
    <w:rsid w:val="00480DCF"/>
    <w:rsid w:val="004B6236"/>
    <w:rsid w:val="004C2E54"/>
    <w:rsid w:val="004D1212"/>
    <w:rsid w:val="004E4CE5"/>
    <w:rsid w:val="004E55EB"/>
    <w:rsid w:val="004F7A55"/>
    <w:rsid w:val="00592483"/>
    <w:rsid w:val="005C4FBE"/>
    <w:rsid w:val="005F64AE"/>
    <w:rsid w:val="0069479B"/>
    <w:rsid w:val="006B797B"/>
    <w:rsid w:val="00745F6D"/>
    <w:rsid w:val="007A23E9"/>
    <w:rsid w:val="007C2632"/>
    <w:rsid w:val="007D078A"/>
    <w:rsid w:val="008009F5"/>
    <w:rsid w:val="00807DF4"/>
    <w:rsid w:val="008245F7"/>
    <w:rsid w:val="008579BC"/>
    <w:rsid w:val="008A5CBC"/>
    <w:rsid w:val="008C7B93"/>
    <w:rsid w:val="008D2061"/>
    <w:rsid w:val="008F04C4"/>
    <w:rsid w:val="00930542"/>
    <w:rsid w:val="00950C7D"/>
    <w:rsid w:val="00983935"/>
    <w:rsid w:val="00987D09"/>
    <w:rsid w:val="009A644A"/>
    <w:rsid w:val="00A27B45"/>
    <w:rsid w:val="00A34802"/>
    <w:rsid w:val="00A954C6"/>
    <w:rsid w:val="00AA1EA7"/>
    <w:rsid w:val="00B36DB8"/>
    <w:rsid w:val="00B9471E"/>
    <w:rsid w:val="00BB7567"/>
    <w:rsid w:val="00BF758B"/>
    <w:rsid w:val="00C04D9D"/>
    <w:rsid w:val="00C5011C"/>
    <w:rsid w:val="00C92C27"/>
    <w:rsid w:val="00C93D2F"/>
    <w:rsid w:val="00CD5EEB"/>
    <w:rsid w:val="00D52EAD"/>
    <w:rsid w:val="00D61456"/>
    <w:rsid w:val="00D93230"/>
    <w:rsid w:val="00D972F2"/>
    <w:rsid w:val="00DD75BD"/>
    <w:rsid w:val="00E54E26"/>
    <w:rsid w:val="00E83F63"/>
    <w:rsid w:val="00E94533"/>
    <w:rsid w:val="00EB3B6A"/>
    <w:rsid w:val="00EB67CC"/>
    <w:rsid w:val="00EB683A"/>
    <w:rsid w:val="00EE3CE7"/>
    <w:rsid w:val="00F36856"/>
    <w:rsid w:val="00F43C81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BDD93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har"/>
    <w:rsid w:val="00D52EAD"/>
    <w:pPr>
      <w:keepNext/>
      <w:ind w:hanging="120"/>
      <w:jc w:val="center"/>
      <w:outlineLvl w:val="0"/>
    </w:pPr>
    <w:rPr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52EAD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paragraph" w:customStyle="1" w:styleId="font8">
    <w:name w:val="font_8"/>
    <w:basedOn w:val="Normal"/>
    <w:rsid w:val="00D52EA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2EAD"/>
    <w:rPr>
      <w:rFonts w:ascii="Calibri" w:eastAsia="Calibri" w:hAnsi="Calibri" w:cs="Ubuntu"/>
      <w:b/>
      <w:u w:val="single"/>
    </w:rPr>
  </w:style>
  <w:style w:type="paragraph" w:customStyle="1" w:styleId="Standard">
    <w:name w:val="Standard"/>
    <w:rsid w:val="00D52EAD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  <w:style w:type="paragraph" w:styleId="NormalWeb">
    <w:name w:val="Normal (Web)"/>
    <w:basedOn w:val="Normal"/>
    <w:qFormat/>
    <w:rsid w:val="000F04E5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A5E6-CED5-4E6E-8965-AA98CE9E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3</cp:revision>
  <cp:lastPrinted>2025-04-22T12:26:00Z</cp:lastPrinted>
  <dcterms:created xsi:type="dcterms:W3CDTF">2025-04-22T12:16:00Z</dcterms:created>
  <dcterms:modified xsi:type="dcterms:W3CDTF">2025-04-22T18:47:00Z</dcterms:modified>
</cp:coreProperties>
</file>