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71A86CDA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em sintonia com a Secretaria competente, veja a possibilidade de </w:t>
      </w:r>
      <w:r w:rsidR="00D02992">
        <w:rPr>
          <w:rFonts w:ascii="Arial" w:hAnsi="Arial" w:cs="Arial"/>
          <w:b/>
          <w:bCs/>
          <w:color w:val="000000"/>
          <w:sz w:val="28"/>
          <w:szCs w:val="28"/>
        </w:rPr>
        <w:t xml:space="preserve">executar a reforma </w:t>
      </w:r>
      <w:r w:rsidR="004E689B">
        <w:rPr>
          <w:rFonts w:ascii="Arial" w:hAnsi="Arial" w:cs="Arial"/>
          <w:b/>
          <w:bCs/>
          <w:color w:val="000000"/>
          <w:sz w:val="28"/>
          <w:szCs w:val="28"/>
        </w:rPr>
        <w:t xml:space="preserve">da </w:t>
      </w:r>
      <w:r w:rsidR="00D02992">
        <w:rPr>
          <w:rFonts w:ascii="Arial" w:hAnsi="Arial" w:cs="Arial"/>
          <w:b/>
          <w:bCs/>
          <w:color w:val="000000"/>
          <w:sz w:val="28"/>
          <w:szCs w:val="28"/>
        </w:rPr>
        <w:t>Escola</w:t>
      </w:r>
      <w:r w:rsidR="004E689B">
        <w:rPr>
          <w:rFonts w:ascii="Arial" w:hAnsi="Arial" w:cs="Arial"/>
          <w:b/>
          <w:bCs/>
          <w:color w:val="000000"/>
          <w:sz w:val="28"/>
          <w:szCs w:val="28"/>
        </w:rPr>
        <w:t xml:space="preserve"> Capela São Sebastião, </w:t>
      </w:r>
      <w:r w:rsidR="00D02992">
        <w:rPr>
          <w:rFonts w:ascii="Arial" w:hAnsi="Arial" w:cs="Arial"/>
          <w:b/>
          <w:bCs/>
          <w:color w:val="000000"/>
          <w:sz w:val="28"/>
          <w:szCs w:val="28"/>
        </w:rPr>
        <w:t>localizada</w:t>
      </w:r>
      <w:r w:rsidR="004E689B">
        <w:rPr>
          <w:rFonts w:ascii="Arial" w:hAnsi="Arial" w:cs="Arial"/>
          <w:b/>
          <w:bCs/>
          <w:color w:val="000000"/>
          <w:sz w:val="28"/>
          <w:szCs w:val="28"/>
        </w:rPr>
        <w:t xml:space="preserve"> no Gambá</w:t>
      </w:r>
      <w:r w:rsidR="00867A2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34DF7D6E" w14:textId="77777777" w:rsidR="00C016FB" w:rsidRDefault="00C016FB" w:rsidP="00E62AD0">
      <w:p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68FFDA24" w:rsidR="00E62AD0" w:rsidRPr="00E62AD0" w:rsidRDefault="00867A22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Gabinete do Vereador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D0299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28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537E4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maio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6D717194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</w:t>
      </w:r>
      <w:r w:rsidR="00867A2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Gabinete do Vereador, em </w:t>
      </w:r>
      <w:r w:rsidR="00D0299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28</w:t>
      </w:r>
      <w:r w:rsidR="00867A2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maio de 2025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2094" w14:textId="77777777" w:rsidR="008B334E" w:rsidRDefault="008B334E">
      <w:pPr>
        <w:spacing w:after="0" w:line="240" w:lineRule="auto"/>
      </w:pPr>
      <w:r>
        <w:separator/>
      </w:r>
    </w:p>
  </w:endnote>
  <w:endnote w:type="continuationSeparator" w:id="0">
    <w:p w14:paraId="4261CFC1" w14:textId="77777777" w:rsidR="008B334E" w:rsidRDefault="008B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C6DA" w14:textId="77777777" w:rsidR="008B334E" w:rsidRDefault="008B334E">
      <w:pPr>
        <w:spacing w:after="0" w:line="240" w:lineRule="auto"/>
      </w:pPr>
      <w:r>
        <w:separator/>
      </w:r>
    </w:p>
  </w:footnote>
  <w:footnote w:type="continuationSeparator" w:id="0">
    <w:p w14:paraId="0E18D0EA" w14:textId="77777777" w:rsidR="008B334E" w:rsidRDefault="008B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2F205B"/>
    <w:rsid w:val="003047D2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89B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2721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0B3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67A22"/>
    <w:rsid w:val="00874700"/>
    <w:rsid w:val="008749D8"/>
    <w:rsid w:val="0089043D"/>
    <w:rsid w:val="0089425F"/>
    <w:rsid w:val="008A00D4"/>
    <w:rsid w:val="008A0F80"/>
    <w:rsid w:val="008A3F11"/>
    <w:rsid w:val="008B334E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77E16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16FB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02992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2</cp:revision>
  <cp:lastPrinted>2025-03-12T13:38:00Z</cp:lastPrinted>
  <dcterms:created xsi:type="dcterms:W3CDTF">2025-05-28T13:43:00Z</dcterms:created>
  <dcterms:modified xsi:type="dcterms:W3CDTF">2025-05-28T13:43:00Z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