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B72" w14:textId="50C51927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____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DD5203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6F7E92A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64BC5720" w14:textId="6A47BFA7" w:rsidR="008D5203" w:rsidRDefault="002B405E" w:rsidP="000F1A3E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</w:t>
      </w:r>
      <w:proofErr w:type="gramStart"/>
      <w:r>
        <w:rPr>
          <w:rStyle w:val="Forte"/>
          <w:b w:val="0"/>
          <w:sz w:val="28"/>
          <w:szCs w:val="28"/>
          <w:highlight w:val="white"/>
        </w:rPr>
        <w:t xml:space="preserve">Mesa, 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após</w:t>
      </w:r>
      <w:proofErr w:type="gramEnd"/>
      <w:r w:rsidR="00DD5203">
        <w:rPr>
          <w:rStyle w:val="Forte"/>
          <w:b w:val="0"/>
          <w:sz w:val="28"/>
          <w:szCs w:val="28"/>
          <w:highlight w:val="white"/>
        </w:rPr>
        <w:t xml:space="preserve"> </w:t>
      </w:r>
      <w:r w:rsidR="00E6636C">
        <w:rPr>
          <w:rStyle w:val="Forte"/>
          <w:b w:val="0"/>
          <w:sz w:val="28"/>
          <w:szCs w:val="28"/>
          <w:highlight w:val="white"/>
        </w:rPr>
        <w:t>ouvido o plenário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desta cas</w:t>
      </w:r>
      <w:r w:rsidR="00DD5203">
        <w:rPr>
          <w:rStyle w:val="Forte"/>
          <w:b w:val="0"/>
          <w:sz w:val="28"/>
          <w:szCs w:val="28"/>
        </w:rPr>
        <w:t xml:space="preserve">a legislativa, nos termos legais e regimentais, que seja encaminhado oficio ao Prefeito do Município, Senhor, </w:t>
      </w:r>
      <w:r w:rsidR="008D5203">
        <w:rPr>
          <w:rStyle w:val="Forte"/>
          <w:b w:val="0"/>
          <w:sz w:val="28"/>
          <w:szCs w:val="28"/>
        </w:rPr>
        <w:t>Marcilio Régio</w:t>
      </w:r>
      <w:r w:rsidR="00DD5203">
        <w:rPr>
          <w:rStyle w:val="Forte"/>
          <w:b w:val="0"/>
          <w:sz w:val="28"/>
          <w:szCs w:val="28"/>
        </w:rPr>
        <w:t xml:space="preserve">, solicitando </w:t>
      </w:r>
      <w:r w:rsidR="003E0CC4">
        <w:rPr>
          <w:rStyle w:val="Forte"/>
          <w:b w:val="0"/>
          <w:sz w:val="28"/>
          <w:szCs w:val="28"/>
        </w:rPr>
        <w:t>que</w:t>
      </w:r>
      <w:r w:rsidR="001A16D2">
        <w:rPr>
          <w:rStyle w:val="Forte"/>
          <w:b w:val="0"/>
          <w:sz w:val="28"/>
          <w:szCs w:val="28"/>
        </w:rPr>
        <w:t xml:space="preserve"> seja direcionando as mães atípicas, cursos profissionalizantes</w:t>
      </w:r>
      <w:r w:rsidR="000F1A3E">
        <w:rPr>
          <w:rStyle w:val="Forte"/>
          <w:b w:val="0"/>
          <w:sz w:val="28"/>
          <w:szCs w:val="28"/>
        </w:rPr>
        <w:t xml:space="preserve"> viabilizando cuidados básicos tais como,  curso de primeiros socorros, formas de comunicação, técnicas de relaxamento e organização de rotina, curso sobre os direitos da pessoa com TEA e outras </w:t>
      </w:r>
      <w:proofErr w:type="spellStart"/>
      <w:r w:rsidR="000F1A3E">
        <w:rPr>
          <w:rStyle w:val="Forte"/>
          <w:b w:val="0"/>
          <w:sz w:val="28"/>
          <w:szCs w:val="28"/>
        </w:rPr>
        <w:t>neurodivergências</w:t>
      </w:r>
      <w:proofErr w:type="spellEnd"/>
      <w:r w:rsidR="000F1A3E">
        <w:rPr>
          <w:rStyle w:val="Forte"/>
          <w:b w:val="0"/>
          <w:sz w:val="28"/>
          <w:szCs w:val="28"/>
        </w:rPr>
        <w:t xml:space="preserve">. </w:t>
      </w:r>
    </w:p>
    <w:p w14:paraId="5E428217" w14:textId="38858AD7" w:rsidR="00072710" w:rsidRDefault="00072710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900EB71" w14:textId="38305F2A" w:rsidR="001A16D2" w:rsidRDefault="001A16D2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bookmarkStart w:id="0" w:name="_GoBack"/>
      <w:bookmarkEnd w:id="0"/>
    </w:p>
    <w:p w14:paraId="1C4C04F7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0B0C5E2" w14:textId="7BD2394E" w:rsidR="00BB27E9" w:rsidRDefault="00BB27E9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54FF2D6" w14:textId="397E295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Plenário Vereador Clovis Fontenelle Guimarães</w:t>
      </w:r>
      <w:r w:rsidR="001A16D2">
        <w:rPr>
          <w:rFonts w:ascii="Arial" w:hAnsi="Arial" w:cs="Arial"/>
          <w:color w:val="000000"/>
          <w:sz w:val="28"/>
          <w:szCs w:val="28"/>
        </w:rPr>
        <w:t>, 07</w:t>
      </w:r>
      <w:r w:rsidR="003124B2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gramStart"/>
      <w:r w:rsidR="003124B2">
        <w:rPr>
          <w:rFonts w:ascii="Arial" w:hAnsi="Arial" w:cs="Arial"/>
          <w:color w:val="000000"/>
          <w:sz w:val="28"/>
          <w:szCs w:val="28"/>
        </w:rPr>
        <w:t>Julho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de 2025.</w:t>
      </w:r>
    </w:p>
    <w:p w14:paraId="59087836" w14:textId="34F88E7A" w:rsidR="00455416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sz w:val="28"/>
          <w:szCs w:val="28"/>
        </w:rPr>
      </w:pPr>
    </w:p>
    <w:p w14:paraId="3E7EB683" w14:textId="77777777" w:rsidR="00455416" w:rsidRPr="00E6636C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</w:p>
    <w:p w14:paraId="0E33A91D" w14:textId="1B4E612D" w:rsidR="00F66C99" w:rsidRPr="005D0606" w:rsidRDefault="009E2F20" w:rsidP="009E2F20">
      <w:pPr>
        <w:rPr>
          <w:b/>
        </w:rPr>
      </w:pPr>
      <w:r>
        <w:rPr>
          <w:b/>
          <w:color w:val="000000"/>
        </w:rPr>
        <w:t>Da decisão da casa, dê-se ciência às secretarias responsáveis, e aos veículos de impressa de Goiana.</w:t>
      </w:r>
    </w:p>
    <w:p w14:paraId="6EEB847D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18915AA0" w14:textId="77777777" w:rsidR="009E2F20" w:rsidRPr="005D0606" w:rsidRDefault="009E2F20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E29F2C5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5C46B023" w14:textId="06AB38DD" w:rsidR="00B9471E" w:rsidRDefault="00BB27E9" w:rsidP="00BB27E9">
      <w:pPr>
        <w:shd w:val="clear" w:color="auto" w:fill="FFFFFF"/>
        <w:spacing w:after="225" w:line="315" w:lineRule="atLeast"/>
        <w:textAlignment w:val="baseline"/>
        <w:outlineLvl w:val="4"/>
        <w:rPr>
          <w:b/>
          <w:color w:val="000000"/>
        </w:rPr>
      </w:pPr>
      <w:r>
        <w:rPr>
          <w:b/>
          <w:color w:val="000000"/>
        </w:rPr>
        <w:t xml:space="preserve">                                       </w:t>
      </w:r>
      <w:r w:rsidR="009E2F20">
        <w:rPr>
          <w:b/>
          <w:color w:val="000000"/>
        </w:rPr>
        <w:t>Vereador Sérgio da SJS</w:t>
      </w:r>
    </w:p>
    <w:p w14:paraId="0248504B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10C8A55C" w14:textId="3BC09491" w:rsidR="009E2F20" w:rsidRPr="00F66C99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>
        <w:rPr>
          <w:b/>
          <w:color w:val="000000"/>
        </w:rPr>
        <w:t>______________________________</w:t>
      </w:r>
    </w:p>
    <w:sectPr w:rsidR="009E2F20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C0BE" w14:textId="77777777" w:rsidR="00BC69DE" w:rsidRDefault="00BC69DE" w:rsidP="009A644A">
      <w:pPr>
        <w:spacing w:after="0" w:line="240" w:lineRule="auto"/>
      </w:pPr>
      <w:r>
        <w:separator/>
      </w:r>
    </w:p>
  </w:endnote>
  <w:endnote w:type="continuationSeparator" w:id="0">
    <w:p w14:paraId="04085CE1" w14:textId="77777777" w:rsidR="00BC69DE" w:rsidRDefault="00BC69DE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45F6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A6BA7E" wp14:editId="6B4D5ACC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4220" w14:textId="77777777" w:rsidR="00BC69DE" w:rsidRDefault="00BC69DE" w:rsidP="009A644A">
      <w:pPr>
        <w:spacing w:after="0" w:line="240" w:lineRule="auto"/>
      </w:pPr>
      <w:r>
        <w:separator/>
      </w:r>
    </w:p>
  </w:footnote>
  <w:footnote w:type="continuationSeparator" w:id="0">
    <w:p w14:paraId="1C559FD1" w14:textId="77777777" w:rsidR="00BC69DE" w:rsidRDefault="00BC69DE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830A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291F8E" wp14:editId="04AC64E1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35BE6"/>
    <w:rsid w:val="0004181A"/>
    <w:rsid w:val="0004209A"/>
    <w:rsid w:val="00046B22"/>
    <w:rsid w:val="0005327E"/>
    <w:rsid w:val="00061D5D"/>
    <w:rsid w:val="00072710"/>
    <w:rsid w:val="000A1539"/>
    <w:rsid w:val="000A192A"/>
    <w:rsid w:val="000D1FD0"/>
    <w:rsid w:val="000F1A3E"/>
    <w:rsid w:val="001142A6"/>
    <w:rsid w:val="00117B28"/>
    <w:rsid w:val="001246D2"/>
    <w:rsid w:val="00137568"/>
    <w:rsid w:val="00181089"/>
    <w:rsid w:val="001A16D2"/>
    <w:rsid w:val="001A78BE"/>
    <w:rsid w:val="001B56A4"/>
    <w:rsid w:val="001E2F75"/>
    <w:rsid w:val="00220291"/>
    <w:rsid w:val="00256FC7"/>
    <w:rsid w:val="00260269"/>
    <w:rsid w:val="002B405E"/>
    <w:rsid w:val="002C092C"/>
    <w:rsid w:val="002E1A97"/>
    <w:rsid w:val="002F1C8D"/>
    <w:rsid w:val="002F4901"/>
    <w:rsid w:val="003124B2"/>
    <w:rsid w:val="00323D43"/>
    <w:rsid w:val="00357412"/>
    <w:rsid w:val="003722CF"/>
    <w:rsid w:val="003B5029"/>
    <w:rsid w:val="003D3DB3"/>
    <w:rsid w:val="003E0CC4"/>
    <w:rsid w:val="00401794"/>
    <w:rsid w:val="00420E9D"/>
    <w:rsid w:val="00427B6B"/>
    <w:rsid w:val="00433156"/>
    <w:rsid w:val="0045541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376EE"/>
    <w:rsid w:val="00560153"/>
    <w:rsid w:val="00561A6C"/>
    <w:rsid w:val="00592483"/>
    <w:rsid w:val="005A6501"/>
    <w:rsid w:val="005C4FB3"/>
    <w:rsid w:val="005C4FBE"/>
    <w:rsid w:val="005D0606"/>
    <w:rsid w:val="005E0D50"/>
    <w:rsid w:val="005F64AE"/>
    <w:rsid w:val="006B3293"/>
    <w:rsid w:val="006F160F"/>
    <w:rsid w:val="00715DAA"/>
    <w:rsid w:val="00745F6D"/>
    <w:rsid w:val="00776058"/>
    <w:rsid w:val="007953D8"/>
    <w:rsid w:val="007A23E9"/>
    <w:rsid w:val="007C2632"/>
    <w:rsid w:val="007D078A"/>
    <w:rsid w:val="008579BC"/>
    <w:rsid w:val="008A5CBC"/>
    <w:rsid w:val="008D2061"/>
    <w:rsid w:val="008D5203"/>
    <w:rsid w:val="008F04C4"/>
    <w:rsid w:val="00930542"/>
    <w:rsid w:val="00950C7D"/>
    <w:rsid w:val="00983935"/>
    <w:rsid w:val="009A644A"/>
    <w:rsid w:val="009E2F20"/>
    <w:rsid w:val="00A27B45"/>
    <w:rsid w:val="00A408D3"/>
    <w:rsid w:val="00A954C6"/>
    <w:rsid w:val="00A95648"/>
    <w:rsid w:val="00AA1EA7"/>
    <w:rsid w:val="00AF1E95"/>
    <w:rsid w:val="00B36DB8"/>
    <w:rsid w:val="00B37528"/>
    <w:rsid w:val="00B7501F"/>
    <w:rsid w:val="00B9471E"/>
    <w:rsid w:val="00BA672F"/>
    <w:rsid w:val="00BB27E9"/>
    <w:rsid w:val="00BB7567"/>
    <w:rsid w:val="00BC69DE"/>
    <w:rsid w:val="00BE6604"/>
    <w:rsid w:val="00C5011C"/>
    <w:rsid w:val="00C92C27"/>
    <w:rsid w:val="00C93D2F"/>
    <w:rsid w:val="00CD5EEB"/>
    <w:rsid w:val="00CE204D"/>
    <w:rsid w:val="00D578F5"/>
    <w:rsid w:val="00D61456"/>
    <w:rsid w:val="00D8226D"/>
    <w:rsid w:val="00D93230"/>
    <w:rsid w:val="00D972F2"/>
    <w:rsid w:val="00DD5203"/>
    <w:rsid w:val="00DD75BD"/>
    <w:rsid w:val="00DE439F"/>
    <w:rsid w:val="00E456FB"/>
    <w:rsid w:val="00E54E26"/>
    <w:rsid w:val="00E6636C"/>
    <w:rsid w:val="00E73C67"/>
    <w:rsid w:val="00E83F63"/>
    <w:rsid w:val="00EB3B6A"/>
    <w:rsid w:val="00EB67CC"/>
    <w:rsid w:val="00EB683A"/>
    <w:rsid w:val="00EB6875"/>
    <w:rsid w:val="00ED13FD"/>
    <w:rsid w:val="00ED282E"/>
    <w:rsid w:val="00EE3CE7"/>
    <w:rsid w:val="00F36856"/>
    <w:rsid w:val="00F4374D"/>
    <w:rsid w:val="00F43C81"/>
    <w:rsid w:val="00F536C5"/>
    <w:rsid w:val="00F66C99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F330C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0977-4AD6-4F81-BF4D-B451F976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CAMARA MUNICIPAL</cp:lastModifiedBy>
  <cp:revision>2</cp:revision>
  <cp:lastPrinted>2025-07-03T13:03:00Z</cp:lastPrinted>
  <dcterms:created xsi:type="dcterms:W3CDTF">2025-07-07T12:40:00Z</dcterms:created>
  <dcterms:modified xsi:type="dcterms:W3CDTF">2025-07-07T12:40:00Z</dcterms:modified>
</cp:coreProperties>
</file>