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33CD" w14:textId="77777777" w:rsidR="004B7B91" w:rsidRDefault="004B7B91" w:rsidP="00556E90">
      <w:pPr>
        <w:spacing w:after="0" w:line="240" w:lineRule="auto"/>
        <w:rPr>
          <w:rFonts w:asciiTheme="minorHAnsi" w:hAnsiTheme="minorHAnsi" w:cstheme="minorHAnsi"/>
          <w:b/>
          <w:sz w:val="24"/>
          <w:szCs w:val="24"/>
        </w:rPr>
      </w:pPr>
    </w:p>
    <w:p w14:paraId="67FCF0C0" w14:textId="38B79CE9" w:rsidR="00556E90" w:rsidRPr="002345B1" w:rsidRDefault="00556E90" w:rsidP="00556E90">
      <w:pPr>
        <w:spacing w:after="0" w:line="240" w:lineRule="auto"/>
        <w:rPr>
          <w:rFonts w:asciiTheme="minorHAnsi" w:hAnsiTheme="minorHAnsi" w:cstheme="minorHAnsi"/>
          <w:b/>
          <w:sz w:val="24"/>
          <w:szCs w:val="24"/>
        </w:rPr>
      </w:pPr>
      <w:r w:rsidRPr="002345B1">
        <w:rPr>
          <w:rFonts w:asciiTheme="minorHAnsi" w:hAnsiTheme="minorHAnsi" w:cstheme="minorHAnsi"/>
          <w:b/>
          <w:sz w:val="24"/>
          <w:szCs w:val="24"/>
        </w:rPr>
        <w:t xml:space="preserve">                                                    P</w:t>
      </w:r>
      <w:r w:rsidR="00511D49" w:rsidRPr="002345B1">
        <w:rPr>
          <w:rFonts w:asciiTheme="minorHAnsi" w:hAnsiTheme="minorHAnsi" w:cstheme="minorHAnsi"/>
          <w:b/>
          <w:sz w:val="24"/>
          <w:szCs w:val="24"/>
        </w:rPr>
        <w:t>ROJETO DE LEI</w:t>
      </w:r>
      <w:r w:rsidRPr="002345B1">
        <w:rPr>
          <w:rFonts w:asciiTheme="minorHAnsi" w:hAnsiTheme="minorHAnsi" w:cstheme="minorHAnsi"/>
          <w:b/>
          <w:sz w:val="24"/>
          <w:szCs w:val="24"/>
        </w:rPr>
        <w:t xml:space="preserve"> </w:t>
      </w:r>
      <w:r w:rsidR="001B1958">
        <w:rPr>
          <w:rFonts w:asciiTheme="minorHAnsi" w:hAnsiTheme="minorHAnsi" w:cstheme="minorHAnsi"/>
          <w:b/>
          <w:sz w:val="24"/>
          <w:szCs w:val="24"/>
        </w:rPr>
        <w:t xml:space="preserve">      </w:t>
      </w:r>
      <w:r w:rsidRPr="002345B1">
        <w:rPr>
          <w:rFonts w:asciiTheme="minorHAnsi" w:hAnsiTheme="minorHAnsi" w:cstheme="minorHAnsi"/>
          <w:b/>
          <w:sz w:val="24"/>
          <w:szCs w:val="24"/>
        </w:rPr>
        <w:t>/202</w:t>
      </w:r>
      <w:r w:rsidR="001B1958">
        <w:rPr>
          <w:rFonts w:asciiTheme="minorHAnsi" w:hAnsiTheme="minorHAnsi" w:cstheme="minorHAnsi"/>
          <w:b/>
          <w:sz w:val="24"/>
          <w:szCs w:val="24"/>
        </w:rPr>
        <w:t>5</w:t>
      </w:r>
    </w:p>
    <w:p w14:paraId="181B9FC1" w14:textId="77777777" w:rsidR="00556E90" w:rsidRPr="002345B1" w:rsidRDefault="00556E90" w:rsidP="00556E90">
      <w:pPr>
        <w:spacing w:after="0" w:line="240" w:lineRule="auto"/>
        <w:rPr>
          <w:rFonts w:asciiTheme="minorHAnsi" w:hAnsiTheme="minorHAnsi" w:cstheme="minorHAnsi"/>
          <w:sz w:val="24"/>
          <w:szCs w:val="24"/>
          <w:u w:val="single"/>
        </w:rPr>
      </w:pPr>
    </w:p>
    <w:p w14:paraId="0F2A483F" w14:textId="77777777" w:rsidR="00DB551B" w:rsidRPr="002345B1" w:rsidRDefault="00DB551B" w:rsidP="00DB551B">
      <w:pPr>
        <w:spacing w:after="0" w:line="240" w:lineRule="auto"/>
        <w:ind w:left="2892"/>
        <w:jc w:val="both"/>
        <w:rPr>
          <w:rFonts w:asciiTheme="minorHAnsi" w:hAnsiTheme="minorHAnsi" w:cstheme="minorHAnsi"/>
          <w:sz w:val="24"/>
          <w:szCs w:val="24"/>
        </w:rPr>
      </w:pPr>
    </w:p>
    <w:p w14:paraId="0E08A851" w14:textId="77777777" w:rsidR="004B7B91" w:rsidRDefault="004B7B91" w:rsidP="00DB551B">
      <w:pPr>
        <w:spacing w:after="0" w:line="240" w:lineRule="auto"/>
        <w:ind w:left="2892"/>
        <w:jc w:val="both"/>
        <w:rPr>
          <w:rFonts w:asciiTheme="minorHAnsi" w:hAnsiTheme="minorHAnsi" w:cstheme="minorHAnsi"/>
          <w:sz w:val="24"/>
          <w:szCs w:val="24"/>
        </w:rPr>
      </w:pPr>
    </w:p>
    <w:p w14:paraId="250FCDCB" w14:textId="30AD8BE4" w:rsidR="00556E90" w:rsidRPr="002345B1" w:rsidRDefault="00556E90" w:rsidP="001B1958">
      <w:pPr>
        <w:spacing w:after="0" w:line="240" w:lineRule="auto"/>
        <w:ind w:left="2892"/>
        <w:jc w:val="both"/>
        <w:rPr>
          <w:rFonts w:asciiTheme="minorHAnsi" w:hAnsiTheme="minorHAnsi" w:cstheme="minorHAnsi"/>
          <w:sz w:val="24"/>
          <w:szCs w:val="24"/>
        </w:rPr>
      </w:pPr>
      <w:r w:rsidRPr="002345B1">
        <w:rPr>
          <w:rFonts w:asciiTheme="minorHAnsi" w:hAnsiTheme="minorHAnsi" w:cstheme="minorHAnsi"/>
          <w:sz w:val="24"/>
          <w:szCs w:val="24"/>
        </w:rPr>
        <w:t>Instituí, no município de Goiana-PE,</w:t>
      </w:r>
      <w:r w:rsidR="001B1958">
        <w:rPr>
          <w:rFonts w:asciiTheme="minorHAnsi" w:hAnsiTheme="minorHAnsi" w:cstheme="minorHAnsi"/>
          <w:sz w:val="24"/>
          <w:szCs w:val="24"/>
        </w:rPr>
        <w:t xml:space="preserve"> Institui a </w:t>
      </w:r>
      <w:proofErr w:type="spellStart"/>
      <w:r w:rsidR="001B1958">
        <w:rPr>
          <w:rFonts w:asciiTheme="minorHAnsi" w:hAnsiTheme="minorHAnsi" w:cstheme="minorHAnsi"/>
          <w:sz w:val="24"/>
          <w:szCs w:val="24"/>
        </w:rPr>
        <w:t>Politica</w:t>
      </w:r>
      <w:proofErr w:type="spellEnd"/>
      <w:r w:rsidR="001B1958">
        <w:rPr>
          <w:rFonts w:asciiTheme="minorHAnsi" w:hAnsiTheme="minorHAnsi" w:cstheme="minorHAnsi"/>
          <w:sz w:val="24"/>
          <w:szCs w:val="24"/>
        </w:rPr>
        <w:t xml:space="preserve"> de Conscientização e incentivo da Doação de Sangue, Órgãos, </w:t>
      </w:r>
      <w:proofErr w:type="gramStart"/>
      <w:r w:rsidR="001B1958">
        <w:rPr>
          <w:rFonts w:asciiTheme="minorHAnsi" w:hAnsiTheme="minorHAnsi" w:cstheme="minorHAnsi"/>
          <w:sz w:val="24"/>
          <w:szCs w:val="24"/>
        </w:rPr>
        <w:t>Tecidos</w:t>
      </w:r>
      <w:proofErr w:type="gramEnd"/>
      <w:r w:rsidR="001B1958">
        <w:rPr>
          <w:rFonts w:asciiTheme="minorHAnsi" w:hAnsiTheme="minorHAnsi" w:cstheme="minorHAnsi"/>
          <w:sz w:val="24"/>
          <w:szCs w:val="24"/>
        </w:rPr>
        <w:t xml:space="preserve"> e Leite Materno – Promoção 3D.</w:t>
      </w:r>
    </w:p>
    <w:p w14:paraId="2FEB2DFB" w14:textId="7D2DD23C" w:rsidR="004B7B91" w:rsidRDefault="004B7B91" w:rsidP="004C3ACB">
      <w:pPr>
        <w:spacing w:after="0" w:line="240" w:lineRule="auto"/>
        <w:jc w:val="both"/>
        <w:rPr>
          <w:rFonts w:asciiTheme="minorHAnsi" w:hAnsiTheme="minorHAnsi" w:cstheme="minorHAnsi"/>
          <w:b/>
          <w:bCs/>
          <w:sz w:val="24"/>
          <w:szCs w:val="24"/>
        </w:rPr>
      </w:pPr>
    </w:p>
    <w:p w14:paraId="48FB553F" w14:textId="6D022009" w:rsidR="004B7B91" w:rsidRDefault="004B7B91" w:rsidP="004C3ACB">
      <w:pPr>
        <w:spacing w:after="0" w:line="240" w:lineRule="auto"/>
        <w:jc w:val="both"/>
        <w:rPr>
          <w:rFonts w:asciiTheme="minorHAnsi" w:hAnsiTheme="minorHAnsi" w:cstheme="minorHAnsi"/>
          <w:b/>
          <w:bCs/>
          <w:sz w:val="24"/>
          <w:szCs w:val="24"/>
        </w:rPr>
      </w:pPr>
    </w:p>
    <w:p w14:paraId="04D0DE42" w14:textId="54438C6A" w:rsidR="004B7B91" w:rsidRPr="002345B1" w:rsidRDefault="004B7B91" w:rsidP="004C3ACB">
      <w:pPr>
        <w:spacing w:after="0" w:line="240" w:lineRule="auto"/>
        <w:jc w:val="both"/>
        <w:rPr>
          <w:rFonts w:asciiTheme="minorHAnsi" w:hAnsiTheme="minorHAnsi" w:cstheme="minorHAnsi"/>
          <w:sz w:val="24"/>
          <w:szCs w:val="24"/>
        </w:rPr>
      </w:pPr>
    </w:p>
    <w:p w14:paraId="0E8F3B26" w14:textId="2E00E83D" w:rsidR="00556E90" w:rsidRPr="002345B1" w:rsidRDefault="00556E90" w:rsidP="004C3ACB">
      <w:pPr>
        <w:spacing w:after="0" w:line="240" w:lineRule="auto"/>
        <w:jc w:val="both"/>
        <w:rPr>
          <w:rFonts w:asciiTheme="minorHAnsi" w:hAnsiTheme="minorHAnsi" w:cstheme="minorHAnsi"/>
          <w:sz w:val="24"/>
          <w:szCs w:val="24"/>
        </w:rPr>
      </w:pPr>
      <w:r w:rsidRPr="002345B1">
        <w:rPr>
          <w:rFonts w:asciiTheme="minorHAnsi" w:hAnsiTheme="minorHAnsi" w:cstheme="minorHAnsi"/>
          <w:sz w:val="24"/>
          <w:szCs w:val="24"/>
        </w:rPr>
        <w:t xml:space="preserve"> Art. 1º </w:t>
      </w:r>
      <w:r w:rsidR="001B1958">
        <w:rPr>
          <w:rFonts w:asciiTheme="minorHAnsi" w:hAnsiTheme="minorHAnsi" w:cstheme="minorHAnsi"/>
          <w:sz w:val="24"/>
          <w:szCs w:val="24"/>
        </w:rPr>
        <w:t>Fica instituída a Politica de Conscientização e Incentivo da Doação de Sangue,</w:t>
      </w:r>
      <w:r w:rsidR="009611E9">
        <w:rPr>
          <w:rFonts w:asciiTheme="minorHAnsi" w:hAnsiTheme="minorHAnsi" w:cstheme="minorHAnsi"/>
          <w:sz w:val="24"/>
          <w:szCs w:val="24"/>
        </w:rPr>
        <w:t xml:space="preserve"> </w:t>
      </w:r>
      <w:r w:rsidR="001B1958">
        <w:rPr>
          <w:rFonts w:asciiTheme="minorHAnsi" w:hAnsiTheme="minorHAnsi" w:cstheme="minorHAnsi"/>
          <w:sz w:val="24"/>
          <w:szCs w:val="24"/>
        </w:rPr>
        <w:t xml:space="preserve">Órgãos, </w:t>
      </w:r>
      <w:proofErr w:type="gramStart"/>
      <w:r w:rsidR="001B1958">
        <w:rPr>
          <w:rFonts w:asciiTheme="minorHAnsi" w:hAnsiTheme="minorHAnsi" w:cstheme="minorHAnsi"/>
          <w:sz w:val="24"/>
          <w:szCs w:val="24"/>
        </w:rPr>
        <w:t>Tecidos</w:t>
      </w:r>
      <w:proofErr w:type="gramEnd"/>
      <w:r w:rsidR="001B1958">
        <w:rPr>
          <w:rFonts w:asciiTheme="minorHAnsi" w:hAnsiTheme="minorHAnsi" w:cstheme="minorHAnsi"/>
          <w:sz w:val="24"/>
          <w:szCs w:val="24"/>
        </w:rPr>
        <w:t xml:space="preserve"> e Leite Materno- Promoção 3D, no âmbito</w:t>
      </w:r>
      <w:r w:rsidR="00DB4506">
        <w:rPr>
          <w:rFonts w:asciiTheme="minorHAnsi" w:hAnsiTheme="minorHAnsi" w:cstheme="minorHAnsi"/>
          <w:sz w:val="24"/>
          <w:szCs w:val="24"/>
        </w:rPr>
        <w:t xml:space="preserve"> do</w:t>
      </w:r>
      <w:r w:rsidR="00750BDF" w:rsidRPr="002345B1">
        <w:rPr>
          <w:rFonts w:asciiTheme="minorHAnsi" w:hAnsiTheme="minorHAnsi" w:cstheme="minorHAnsi"/>
          <w:sz w:val="24"/>
          <w:szCs w:val="24"/>
        </w:rPr>
        <w:t xml:space="preserve"> Munícipio de Goiana-PE.</w:t>
      </w:r>
    </w:p>
    <w:p w14:paraId="184FA77F" w14:textId="3EE265B2" w:rsidR="003B22F0" w:rsidRPr="002345B1" w:rsidRDefault="003B22F0" w:rsidP="004C3ACB">
      <w:pPr>
        <w:spacing w:after="0" w:line="240" w:lineRule="auto"/>
        <w:jc w:val="both"/>
        <w:rPr>
          <w:rFonts w:asciiTheme="minorHAnsi" w:hAnsiTheme="minorHAnsi" w:cstheme="minorHAnsi"/>
          <w:color w:val="000000"/>
          <w:sz w:val="24"/>
          <w:szCs w:val="24"/>
          <w:shd w:val="clear" w:color="auto" w:fill="EBEBEB"/>
        </w:rPr>
      </w:pPr>
    </w:p>
    <w:p w14:paraId="0E64461E" w14:textId="5C9F6226" w:rsidR="00511D49" w:rsidRPr="002345B1" w:rsidRDefault="00511D49" w:rsidP="004C3ACB">
      <w:pPr>
        <w:spacing w:after="0" w:line="240" w:lineRule="auto"/>
        <w:jc w:val="both"/>
        <w:rPr>
          <w:rFonts w:asciiTheme="minorHAnsi" w:hAnsiTheme="minorHAnsi" w:cstheme="minorHAnsi"/>
          <w:color w:val="202124"/>
          <w:sz w:val="24"/>
          <w:szCs w:val="24"/>
          <w:shd w:val="clear" w:color="auto" w:fill="FFFFFF"/>
        </w:rPr>
      </w:pPr>
      <w:r w:rsidRPr="002345B1">
        <w:rPr>
          <w:rFonts w:asciiTheme="minorHAnsi" w:hAnsiTheme="minorHAnsi" w:cstheme="minorHAnsi"/>
          <w:color w:val="202124"/>
          <w:sz w:val="24"/>
          <w:szCs w:val="24"/>
          <w:shd w:val="clear" w:color="auto" w:fill="FFFFFF"/>
        </w:rPr>
        <w:t xml:space="preserve">§ 1º </w:t>
      </w:r>
      <w:r w:rsidR="00DB4506">
        <w:rPr>
          <w:rFonts w:asciiTheme="minorHAnsi" w:hAnsiTheme="minorHAnsi" w:cstheme="minorHAnsi"/>
          <w:color w:val="202124"/>
          <w:sz w:val="24"/>
          <w:szCs w:val="24"/>
          <w:shd w:val="clear" w:color="auto" w:fill="FFFFFF"/>
        </w:rPr>
        <w:t>A Promoção 3D busca fomentar a reflexão, a conscientização e a prática da consciência e empatia cidadã</w:t>
      </w:r>
      <w:r w:rsidRPr="002345B1">
        <w:rPr>
          <w:rFonts w:asciiTheme="minorHAnsi" w:hAnsiTheme="minorHAnsi" w:cstheme="minorHAnsi"/>
          <w:color w:val="202124"/>
          <w:sz w:val="24"/>
          <w:szCs w:val="24"/>
          <w:shd w:val="clear" w:color="auto" w:fill="FFFFFF"/>
        </w:rPr>
        <w:t xml:space="preserve">. </w:t>
      </w:r>
    </w:p>
    <w:p w14:paraId="37A2BF12" w14:textId="77777777" w:rsidR="00511D49" w:rsidRPr="002345B1" w:rsidRDefault="00511D49" w:rsidP="004C3ACB">
      <w:pPr>
        <w:spacing w:after="0" w:line="240" w:lineRule="auto"/>
        <w:jc w:val="both"/>
        <w:rPr>
          <w:rFonts w:asciiTheme="minorHAnsi" w:hAnsiTheme="minorHAnsi" w:cstheme="minorHAnsi"/>
          <w:color w:val="000000"/>
          <w:sz w:val="24"/>
          <w:szCs w:val="24"/>
          <w:shd w:val="clear" w:color="auto" w:fill="EBEBEB"/>
        </w:rPr>
      </w:pPr>
    </w:p>
    <w:p w14:paraId="26136656" w14:textId="7FB7A980" w:rsidR="007069A7" w:rsidRDefault="003B22F0" w:rsidP="004C3ACB">
      <w:pPr>
        <w:spacing w:after="0" w:line="240" w:lineRule="auto"/>
        <w:jc w:val="both"/>
        <w:rPr>
          <w:rFonts w:asciiTheme="minorHAnsi" w:hAnsiTheme="minorHAnsi" w:cstheme="minorHAnsi"/>
          <w:sz w:val="24"/>
          <w:szCs w:val="24"/>
        </w:rPr>
      </w:pPr>
      <w:r w:rsidRPr="002345B1">
        <w:rPr>
          <w:rFonts w:asciiTheme="minorHAnsi" w:hAnsiTheme="minorHAnsi" w:cstheme="minorHAnsi"/>
          <w:sz w:val="24"/>
          <w:szCs w:val="24"/>
        </w:rPr>
        <w:t xml:space="preserve">Art. 2º </w:t>
      </w:r>
      <w:r w:rsidR="00DB4506">
        <w:rPr>
          <w:rFonts w:asciiTheme="minorHAnsi" w:hAnsiTheme="minorHAnsi" w:cstheme="minorHAnsi"/>
          <w:sz w:val="24"/>
          <w:szCs w:val="24"/>
        </w:rPr>
        <w:t>São objetivos da Promoção 3D:</w:t>
      </w:r>
    </w:p>
    <w:p w14:paraId="3C13AF0C" w14:textId="43EE8ADC" w:rsidR="00DB4506" w:rsidRDefault="00DB4506" w:rsidP="004C3ACB">
      <w:pPr>
        <w:spacing w:after="0" w:line="240" w:lineRule="auto"/>
        <w:jc w:val="both"/>
        <w:rPr>
          <w:rFonts w:asciiTheme="minorHAnsi" w:hAnsiTheme="minorHAnsi" w:cstheme="minorHAnsi"/>
          <w:sz w:val="24"/>
          <w:szCs w:val="24"/>
        </w:rPr>
      </w:pPr>
    </w:p>
    <w:p w14:paraId="31520166" w14:textId="1161AB91" w:rsidR="00DB4506" w:rsidRDefault="00844574"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w:t>
      </w:r>
      <w:r w:rsidR="00BC6ED5">
        <w:rPr>
          <w:rFonts w:asciiTheme="minorHAnsi" w:hAnsiTheme="minorHAnsi" w:cstheme="minorHAnsi"/>
          <w:sz w:val="24"/>
          <w:szCs w:val="24"/>
        </w:rPr>
        <w:t xml:space="preserve"> - </w:t>
      </w:r>
      <w:proofErr w:type="gramStart"/>
      <w:r w:rsidR="00BC6ED5">
        <w:rPr>
          <w:rFonts w:asciiTheme="minorHAnsi" w:hAnsiTheme="minorHAnsi" w:cstheme="minorHAnsi"/>
          <w:sz w:val="24"/>
          <w:szCs w:val="24"/>
        </w:rPr>
        <w:t>promover</w:t>
      </w:r>
      <w:proofErr w:type="gramEnd"/>
      <w:r w:rsidR="00BC6ED5">
        <w:rPr>
          <w:rFonts w:asciiTheme="minorHAnsi" w:hAnsiTheme="minorHAnsi" w:cstheme="minorHAnsi"/>
          <w:sz w:val="24"/>
          <w:szCs w:val="24"/>
        </w:rPr>
        <w:t xml:space="preserve"> a desmistificação de mitos, crenças, tabus e preconceitos na Doação de Sangue, Órgãos/Tecidos e Leite Materno/Bancos de Leite Humano;</w:t>
      </w:r>
    </w:p>
    <w:p w14:paraId="6AFF8582" w14:textId="77777777" w:rsidR="003D4FCE" w:rsidRDefault="003D4FCE" w:rsidP="004C3ACB">
      <w:pPr>
        <w:spacing w:after="0" w:line="240" w:lineRule="auto"/>
        <w:jc w:val="both"/>
        <w:rPr>
          <w:rFonts w:asciiTheme="minorHAnsi" w:hAnsiTheme="minorHAnsi" w:cstheme="minorHAnsi"/>
          <w:sz w:val="24"/>
          <w:szCs w:val="24"/>
        </w:rPr>
      </w:pPr>
    </w:p>
    <w:p w14:paraId="62F019E0" w14:textId="67B1B007" w:rsidR="003D4FCE" w:rsidRDefault="00BC6ED5"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II </w:t>
      </w:r>
      <w:r w:rsidR="003D4FCE">
        <w:rPr>
          <w:rFonts w:asciiTheme="minorHAnsi" w:hAnsiTheme="minorHAnsi" w:cstheme="minorHAnsi"/>
          <w:sz w:val="24"/>
          <w:szCs w:val="24"/>
        </w:rPr>
        <w:t>-</w:t>
      </w:r>
      <w:r>
        <w:rPr>
          <w:rFonts w:asciiTheme="minorHAnsi" w:hAnsiTheme="minorHAnsi" w:cstheme="minorHAnsi"/>
          <w:sz w:val="24"/>
          <w:szCs w:val="24"/>
        </w:rPr>
        <w:t xml:space="preserve"> </w:t>
      </w:r>
      <w:proofErr w:type="gramStart"/>
      <w:r w:rsidR="003D4FCE">
        <w:rPr>
          <w:rFonts w:asciiTheme="minorHAnsi" w:hAnsiTheme="minorHAnsi" w:cstheme="minorHAnsi"/>
          <w:sz w:val="24"/>
          <w:szCs w:val="24"/>
        </w:rPr>
        <w:t>contribuir</w:t>
      </w:r>
      <w:proofErr w:type="gramEnd"/>
      <w:r w:rsidR="003D4FCE">
        <w:rPr>
          <w:rFonts w:asciiTheme="minorHAnsi" w:hAnsiTheme="minorHAnsi" w:cstheme="minorHAnsi"/>
          <w:sz w:val="24"/>
          <w:szCs w:val="24"/>
        </w:rPr>
        <w:t xml:space="preserve"> para a disseminação de conhecimento acerca das ações em prol do coletivo;</w:t>
      </w:r>
    </w:p>
    <w:p w14:paraId="26BAFAA6" w14:textId="77777777" w:rsidR="003D4FCE" w:rsidRDefault="003D4FCE" w:rsidP="004C3ACB">
      <w:pPr>
        <w:spacing w:after="0" w:line="240" w:lineRule="auto"/>
        <w:jc w:val="both"/>
        <w:rPr>
          <w:rFonts w:asciiTheme="minorHAnsi" w:hAnsiTheme="minorHAnsi" w:cstheme="minorHAnsi"/>
          <w:sz w:val="24"/>
          <w:szCs w:val="24"/>
        </w:rPr>
      </w:pPr>
    </w:p>
    <w:p w14:paraId="1DA288CC" w14:textId="60FAAA32" w:rsidR="00BC6ED5" w:rsidRDefault="003D4FCE"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III -</w:t>
      </w:r>
      <w:r w:rsidR="00BC6ED5">
        <w:rPr>
          <w:rFonts w:asciiTheme="minorHAnsi" w:hAnsiTheme="minorHAnsi" w:cstheme="minorHAnsi"/>
          <w:sz w:val="24"/>
          <w:szCs w:val="24"/>
        </w:rPr>
        <w:t xml:space="preserve"> </w:t>
      </w:r>
      <w:r>
        <w:rPr>
          <w:rFonts w:asciiTheme="minorHAnsi" w:hAnsiTheme="minorHAnsi" w:cstheme="minorHAnsi"/>
          <w:sz w:val="24"/>
          <w:szCs w:val="24"/>
        </w:rPr>
        <w:t>incentivar a promoção da doação, fortalecendo os direitos humanos e cidadania;</w:t>
      </w:r>
    </w:p>
    <w:p w14:paraId="65F2A602" w14:textId="28D78A4C" w:rsidR="003D4FCE" w:rsidRDefault="003D4FCE" w:rsidP="004C3ACB">
      <w:pPr>
        <w:spacing w:after="0" w:line="240" w:lineRule="auto"/>
        <w:jc w:val="both"/>
        <w:rPr>
          <w:rFonts w:asciiTheme="minorHAnsi" w:hAnsiTheme="minorHAnsi" w:cstheme="minorHAnsi"/>
          <w:sz w:val="24"/>
          <w:szCs w:val="24"/>
        </w:rPr>
      </w:pPr>
    </w:p>
    <w:p w14:paraId="7F5D04DC" w14:textId="64F10F9C" w:rsidR="00450FF2" w:rsidRDefault="003D4FCE"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IV </w:t>
      </w:r>
      <w:r w:rsidR="00450FF2">
        <w:rPr>
          <w:rFonts w:asciiTheme="minorHAnsi" w:hAnsiTheme="minorHAnsi" w:cstheme="minorHAnsi"/>
          <w:sz w:val="24"/>
          <w:szCs w:val="24"/>
        </w:rPr>
        <w:t>-</w:t>
      </w:r>
      <w:r>
        <w:rPr>
          <w:rFonts w:asciiTheme="minorHAnsi" w:hAnsiTheme="minorHAnsi" w:cstheme="minorHAnsi"/>
          <w:sz w:val="24"/>
          <w:szCs w:val="24"/>
        </w:rPr>
        <w:t xml:space="preserve"> </w:t>
      </w:r>
      <w:proofErr w:type="gramStart"/>
      <w:r>
        <w:rPr>
          <w:rFonts w:asciiTheme="minorHAnsi" w:hAnsiTheme="minorHAnsi" w:cstheme="minorHAnsi"/>
          <w:sz w:val="24"/>
          <w:szCs w:val="24"/>
        </w:rPr>
        <w:t>promover</w:t>
      </w:r>
      <w:proofErr w:type="gramEnd"/>
      <w:r>
        <w:rPr>
          <w:rFonts w:asciiTheme="minorHAnsi" w:hAnsiTheme="minorHAnsi" w:cstheme="minorHAnsi"/>
          <w:sz w:val="24"/>
          <w:szCs w:val="24"/>
        </w:rPr>
        <w:t xml:space="preserve"> o debate que amplie conhecimento sobre o processo</w:t>
      </w:r>
      <w:r w:rsidR="00450FF2">
        <w:rPr>
          <w:rFonts w:asciiTheme="minorHAnsi" w:hAnsiTheme="minorHAnsi" w:cstheme="minorHAnsi"/>
          <w:sz w:val="24"/>
          <w:szCs w:val="24"/>
        </w:rPr>
        <w:t xml:space="preserve"> de Doação de Sangue, Órgãos/Tecidos e Leite Materno/Bancos de Leite Humano;</w:t>
      </w:r>
    </w:p>
    <w:p w14:paraId="3BC1B38E" w14:textId="77777777" w:rsidR="00450FF2" w:rsidRDefault="00450FF2" w:rsidP="004C3ACB">
      <w:pPr>
        <w:spacing w:after="0" w:line="240" w:lineRule="auto"/>
        <w:jc w:val="both"/>
        <w:rPr>
          <w:rFonts w:asciiTheme="minorHAnsi" w:hAnsiTheme="minorHAnsi" w:cstheme="minorHAnsi"/>
          <w:sz w:val="24"/>
          <w:szCs w:val="24"/>
        </w:rPr>
      </w:pPr>
    </w:p>
    <w:p w14:paraId="4D8885CF" w14:textId="1FB1D76E" w:rsidR="00450FF2" w:rsidRDefault="00450FF2"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 - </w:t>
      </w:r>
      <w:proofErr w:type="gramStart"/>
      <w:r>
        <w:rPr>
          <w:rFonts w:asciiTheme="minorHAnsi" w:hAnsiTheme="minorHAnsi" w:cstheme="minorHAnsi"/>
          <w:sz w:val="24"/>
          <w:szCs w:val="24"/>
        </w:rPr>
        <w:t>incentivar</w:t>
      </w:r>
      <w:proofErr w:type="gramEnd"/>
      <w:r>
        <w:rPr>
          <w:rFonts w:asciiTheme="minorHAnsi" w:hAnsiTheme="minorHAnsi" w:cstheme="minorHAnsi"/>
          <w:sz w:val="24"/>
          <w:szCs w:val="24"/>
        </w:rPr>
        <w:t xml:space="preserve"> a interação entre a sociedade e as unidades de saúde, assegurado a troca de informações sobre o processo de Doação de Sangue, Órgãos/Tecidos e Leite Materno/Bancos de Leite Humano;</w:t>
      </w:r>
    </w:p>
    <w:p w14:paraId="61E16828" w14:textId="77777777" w:rsidR="00450FF2" w:rsidRDefault="00450FF2" w:rsidP="004C3ACB">
      <w:pPr>
        <w:spacing w:after="0" w:line="240" w:lineRule="auto"/>
        <w:jc w:val="both"/>
        <w:rPr>
          <w:rFonts w:asciiTheme="minorHAnsi" w:hAnsiTheme="minorHAnsi" w:cstheme="minorHAnsi"/>
          <w:sz w:val="24"/>
          <w:szCs w:val="24"/>
        </w:rPr>
      </w:pPr>
    </w:p>
    <w:p w14:paraId="6FE14AD7" w14:textId="016F5C1F" w:rsidR="003D4FCE" w:rsidRDefault="00450FF2"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VI </w:t>
      </w:r>
      <w:proofErr w:type="gramStart"/>
      <w:r>
        <w:rPr>
          <w:rFonts w:asciiTheme="minorHAnsi" w:hAnsiTheme="minorHAnsi" w:cstheme="minorHAnsi"/>
          <w:sz w:val="24"/>
          <w:szCs w:val="24"/>
        </w:rPr>
        <w:t>-  estimular</w:t>
      </w:r>
      <w:proofErr w:type="gramEnd"/>
      <w:r>
        <w:rPr>
          <w:rFonts w:asciiTheme="minorHAnsi" w:hAnsiTheme="minorHAnsi" w:cstheme="minorHAnsi"/>
          <w:sz w:val="24"/>
          <w:szCs w:val="24"/>
        </w:rPr>
        <w:t xml:space="preserve"> palestras para a comunidade sobre a negativa familiar </w:t>
      </w:r>
      <w:r w:rsidR="0083376D">
        <w:rPr>
          <w:rFonts w:asciiTheme="minorHAnsi" w:hAnsiTheme="minorHAnsi" w:cstheme="minorHAnsi"/>
          <w:sz w:val="24"/>
          <w:szCs w:val="24"/>
        </w:rPr>
        <w:t>no processo de Doação; e ,</w:t>
      </w:r>
    </w:p>
    <w:p w14:paraId="282DC33E" w14:textId="7EA7DAEB" w:rsidR="0083376D" w:rsidRDefault="0083376D" w:rsidP="004C3ACB">
      <w:pPr>
        <w:spacing w:after="0" w:line="240" w:lineRule="auto"/>
        <w:jc w:val="both"/>
        <w:rPr>
          <w:rFonts w:asciiTheme="minorHAnsi" w:hAnsiTheme="minorHAnsi" w:cstheme="minorHAnsi"/>
          <w:sz w:val="24"/>
          <w:szCs w:val="24"/>
        </w:rPr>
      </w:pPr>
    </w:p>
    <w:p w14:paraId="088653F6" w14:textId="49866EA1" w:rsidR="0083376D" w:rsidRDefault="0083376D"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VII – incentivar campanhas de doação de recipientes para os Bancos de Leite Materno.</w:t>
      </w:r>
    </w:p>
    <w:p w14:paraId="30543F5F" w14:textId="77777777" w:rsidR="0083376D" w:rsidRPr="00DB4506" w:rsidRDefault="0083376D" w:rsidP="004C3ACB">
      <w:pPr>
        <w:spacing w:after="0" w:line="240" w:lineRule="auto"/>
        <w:jc w:val="both"/>
        <w:rPr>
          <w:rFonts w:asciiTheme="minorHAnsi" w:hAnsiTheme="minorHAnsi" w:cstheme="minorHAnsi"/>
          <w:sz w:val="24"/>
          <w:szCs w:val="24"/>
        </w:rPr>
      </w:pPr>
    </w:p>
    <w:p w14:paraId="42EDA218" w14:textId="3170399A" w:rsidR="003B22F0" w:rsidRPr="002345B1" w:rsidRDefault="003B22F0" w:rsidP="004C3ACB">
      <w:pPr>
        <w:spacing w:after="0" w:line="240" w:lineRule="auto"/>
        <w:jc w:val="both"/>
        <w:rPr>
          <w:rFonts w:asciiTheme="minorHAnsi" w:hAnsiTheme="minorHAnsi" w:cstheme="minorHAnsi"/>
          <w:sz w:val="24"/>
          <w:szCs w:val="24"/>
        </w:rPr>
      </w:pPr>
    </w:p>
    <w:p w14:paraId="395E9C57" w14:textId="447E0FCB" w:rsidR="003B22F0" w:rsidRDefault="003B22F0" w:rsidP="004C3ACB">
      <w:pPr>
        <w:spacing w:after="0" w:line="240" w:lineRule="auto"/>
        <w:jc w:val="both"/>
        <w:rPr>
          <w:rFonts w:asciiTheme="minorHAnsi" w:hAnsiTheme="minorHAnsi" w:cstheme="minorHAnsi"/>
          <w:sz w:val="24"/>
          <w:szCs w:val="24"/>
        </w:rPr>
      </w:pPr>
      <w:r w:rsidRPr="002345B1">
        <w:rPr>
          <w:rFonts w:asciiTheme="minorHAnsi" w:hAnsiTheme="minorHAnsi" w:cstheme="minorHAnsi"/>
          <w:sz w:val="24"/>
          <w:szCs w:val="24"/>
        </w:rPr>
        <w:t xml:space="preserve">Art. 3º </w:t>
      </w:r>
      <w:r w:rsidR="0083376D">
        <w:rPr>
          <w:rFonts w:asciiTheme="minorHAnsi" w:hAnsiTheme="minorHAnsi" w:cstheme="minorHAnsi"/>
          <w:sz w:val="24"/>
          <w:szCs w:val="24"/>
        </w:rPr>
        <w:t>Deverão ser adotadas as seguintes diretrizes para a efetiva implementação da Promoç</w:t>
      </w:r>
      <w:r w:rsidR="005E18D3">
        <w:rPr>
          <w:rFonts w:asciiTheme="minorHAnsi" w:hAnsiTheme="minorHAnsi" w:cstheme="minorHAnsi"/>
          <w:sz w:val="24"/>
          <w:szCs w:val="24"/>
        </w:rPr>
        <w:t>ão</w:t>
      </w:r>
      <w:r w:rsidR="0083376D">
        <w:rPr>
          <w:rFonts w:asciiTheme="minorHAnsi" w:hAnsiTheme="minorHAnsi" w:cstheme="minorHAnsi"/>
          <w:sz w:val="24"/>
          <w:szCs w:val="24"/>
        </w:rPr>
        <w:t xml:space="preserve"> 3D:</w:t>
      </w:r>
    </w:p>
    <w:p w14:paraId="50AFB071" w14:textId="7F10C89F" w:rsidR="0083376D" w:rsidRDefault="0083376D" w:rsidP="004C3ACB">
      <w:pPr>
        <w:spacing w:after="0" w:line="240" w:lineRule="auto"/>
        <w:jc w:val="both"/>
        <w:rPr>
          <w:rFonts w:asciiTheme="minorHAnsi" w:hAnsiTheme="minorHAnsi" w:cstheme="minorHAnsi"/>
          <w:sz w:val="24"/>
          <w:szCs w:val="24"/>
        </w:rPr>
      </w:pPr>
    </w:p>
    <w:p w14:paraId="41ED7957" w14:textId="47887A7F" w:rsidR="0083376D" w:rsidRPr="002345B1" w:rsidRDefault="0083376D"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 </w:t>
      </w:r>
      <w:r w:rsidR="005E18D3">
        <w:rPr>
          <w:rFonts w:asciiTheme="minorHAnsi" w:hAnsiTheme="minorHAnsi" w:cstheme="minorHAnsi"/>
          <w:sz w:val="24"/>
          <w:szCs w:val="24"/>
        </w:rPr>
        <w:t>-</w:t>
      </w:r>
      <w:r>
        <w:rPr>
          <w:rFonts w:asciiTheme="minorHAnsi" w:hAnsiTheme="minorHAnsi" w:cstheme="minorHAnsi"/>
          <w:sz w:val="24"/>
          <w:szCs w:val="24"/>
        </w:rPr>
        <w:t xml:space="preserve"> </w:t>
      </w:r>
      <w:proofErr w:type="gramStart"/>
      <w:r>
        <w:rPr>
          <w:rFonts w:asciiTheme="minorHAnsi" w:hAnsiTheme="minorHAnsi" w:cstheme="minorHAnsi"/>
          <w:sz w:val="24"/>
          <w:szCs w:val="24"/>
        </w:rPr>
        <w:t>promoção</w:t>
      </w:r>
      <w:proofErr w:type="gramEnd"/>
      <w:r>
        <w:rPr>
          <w:rFonts w:asciiTheme="minorHAnsi" w:hAnsiTheme="minorHAnsi" w:cstheme="minorHAnsi"/>
          <w:sz w:val="24"/>
          <w:szCs w:val="24"/>
        </w:rPr>
        <w:t xml:space="preserve"> de parcerias com instituições especializadas em doação de sangue, órgãos, tecidos e leite materno, para a realização de palestras, oficinas e atividades educativas</w:t>
      </w:r>
      <w:r w:rsidR="005E18D3">
        <w:rPr>
          <w:rFonts w:asciiTheme="minorHAnsi" w:hAnsiTheme="minorHAnsi" w:cstheme="minorHAnsi"/>
          <w:sz w:val="24"/>
          <w:szCs w:val="24"/>
        </w:rPr>
        <w:t>;</w:t>
      </w:r>
    </w:p>
    <w:p w14:paraId="70B54304" w14:textId="0DC95352" w:rsidR="005E18D3" w:rsidRDefault="005E18D3"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II - estimulo ao desenvolvido de projetos que abordem as temáticas da Promoção 3D;</w:t>
      </w:r>
    </w:p>
    <w:p w14:paraId="40CBF7D5" w14:textId="77777777" w:rsidR="005E18D3" w:rsidRDefault="005E18D3" w:rsidP="004C3ACB">
      <w:pPr>
        <w:spacing w:after="0" w:line="240" w:lineRule="auto"/>
        <w:jc w:val="both"/>
        <w:rPr>
          <w:rFonts w:asciiTheme="minorHAnsi" w:hAnsiTheme="minorHAnsi" w:cstheme="minorHAnsi"/>
          <w:sz w:val="24"/>
          <w:szCs w:val="24"/>
        </w:rPr>
      </w:pPr>
    </w:p>
    <w:p w14:paraId="6A28D4E8" w14:textId="0E4AD567" w:rsidR="00FA0746" w:rsidRDefault="005E18D3" w:rsidP="004C3AC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III </w:t>
      </w:r>
      <w:r w:rsidR="00371274">
        <w:rPr>
          <w:rFonts w:asciiTheme="minorHAnsi" w:hAnsiTheme="minorHAnsi" w:cstheme="minorHAnsi"/>
          <w:sz w:val="24"/>
          <w:szCs w:val="24"/>
        </w:rPr>
        <w:t xml:space="preserve">- </w:t>
      </w:r>
      <w:r>
        <w:rPr>
          <w:rFonts w:asciiTheme="minorHAnsi" w:hAnsiTheme="minorHAnsi" w:cstheme="minorHAnsi"/>
          <w:sz w:val="24"/>
          <w:szCs w:val="24"/>
        </w:rPr>
        <w:t>ince</w:t>
      </w:r>
      <w:r w:rsidR="007F7E67">
        <w:rPr>
          <w:rFonts w:asciiTheme="minorHAnsi" w:hAnsiTheme="minorHAnsi" w:cstheme="minorHAnsi"/>
          <w:sz w:val="24"/>
          <w:szCs w:val="24"/>
        </w:rPr>
        <w:t xml:space="preserve">ntivo </w:t>
      </w:r>
      <w:proofErr w:type="spellStart"/>
      <w:r w:rsidR="007F7E67">
        <w:rPr>
          <w:rFonts w:asciiTheme="minorHAnsi" w:hAnsiTheme="minorHAnsi" w:cstheme="minorHAnsi"/>
          <w:sz w:val="24"/>
          <w:szCs w:val="24"/>
        </w:rPr>
        <w:t>á</w:t>
      </w:r>
      <w:proofErr w:type="spellEnd"/>
      <w:r w:rsidR="007F7E67">
        <w:rPr>
          <w:rFonts w:asciiTheme="minorHAnsi" w:hAnsiTheme="minorHAnsi" w:cstheme="minorHAnsi"/>
          <w:sz w:val="24"/>
          <w:szCs w:val="24"/>
        </w:rPr>
        <w:t xml:space="preserve"> participação da comunidade </w:t>
      </w:r>
      <w:r w:rsidR="00FA0746">
        <w:rPr>
          <w:rFonts w:asciiTheme="minorHAnsi" w:hAnsiTheme="minorHAnsi" w:cstheme="minorHAnsi"/>
          <w:sz w:val="24"/>
          <w:szCs w:val="24"/>
        </w:rPr>
        <w:t xml:space="preserve">na realização de eventos e campanhas de conscientização e incentivo </w:t>
      </w:r>
      <w:proofErr w:type="spellStart"/>
      <w:r w:rsidR="00FA0746">
        <w:rPr>
          <w:rFonts w:asciiTheme="minorHAnsi" w:hAnsiTheme="minorHAnsi" w:cstheme="minorHAnsi"/>
          <w:sz w:val="24"/>
          <w:szCs w:val="24"/>
        </w:rPr>
        <w:t>á</w:t>
      </w:r>
      <w:proofErr w:type="spellEnd"/>
      <w:r w:rsidR="00FA0746">
        <w:rPr>
          <w:rFonts w:asciiTheme="minorHAnsi" w:hAnsiTheme="minorHAnsi" w:cstheme="minorHAnsi"/>
          <w:sz w:val="24"/>
          <w:szCs w:val="24"/>
        </w:rPr>
        <w:t xml:space="preserve"> doação; e</w:t>
      </w:r>
    </w:p>
    <w:p w14:paraId="38A64273" w14:textId="77777777" w:rsidR="00FA0746" w:rsidRDefault="00FA0746" w:rsidP="004C3ACB">
      <w:pPr>
        <w:spacing w:after="0" w:line="240" w:lineRule="auto"/>
        <w:jc w:val="both"/>
        <w:rPr>
          <w:rFonts w:asciiTheme="minorHAnsi" w:hAnsiTheme="minorHAnsi" w:cstheme="minorHAnsi"/>
          <w:sz w:val="24"/>
          <w:szCs w:val="24"/>
        </w:rPr>
      </w:pPr>
    </w:p>
    <w:p w14:paraId="76CAE398" w14:textId="2357406B" w:rsidR="003B22F0" w:rsidRDefault="00FA0746" w:rsidP="004C3ACB">
      <w:pPr>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IV </w:t>
      </w:r>
      <w:r w:rsidR="00371274">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divulgação de materiais informativos e educativos sobre doação de sangue, órgãos, tecidos e leite materno, de forma acessível a toda a comunidade.</w:t>
      </w:r>
    </w:p>
    <w:p w14:paraId="0499B315" w14:textId="77777777" w:rsidR="00371274" w:rsidRPr="002345B1" w:rsidRDefault="00371274" w:rsidP="004C3ACB">
      <w:pPr>
        <w:spacing w:after="0" w:line="240" w:lineRule="auto"/>
        <w:jc w:val="both"/>
        <w:rPr>
          <w:rFonts w:asciiTheme="minorHAnsi" w:hAnsiTheme="minorHAnsi" w:cstheme="minorHAnsi"/>
          <w:sz w:val="24"/>
          <w:szCs w:val="24"/>
        </w:rPr>
      </w:pPr>
    </w:p>
    <w:p w14:paraId="77716285" w14:textId="77CBC638" w:rsidR="005B4ACB" w:rsidRDefault="003B22F0" w:rsidP="005B4ACB">
      <w:pPr>
        <w:spacing w:after="0" w:line="240" w:lineRule="auto"/>
        <w:jc w:val="both"/>
        <w:rPr>
          <w:rFonts w:asciiTheme="minorHAnsi" w:hAnsiTheme="minorHAnsi" w:cstheme="minorHAnsi"/>
          <w:sz w:val="24"/>
          <w:szCs w:val="24"/>
        </w:rPr>
      </w:pPr>
      <w:r w:rsidRPr="002345B1">
        <w:rPr>
          <w:rFonts w:asciiTheme="minorHAnsi" w:hAnsiTheme="minorHAnsi" w:cstheme="minorHAnsi"/>
          <w:sz w:val="24"/>
          <w:szCs w:val="24"/>
        </w:rPr>
        <w:t xml:space="preserve">Art. 4º </w:t>
      </w:r>
      <w:r w:rsidR="00371274">
        <w:rPr>
          <w:rFonts w:asciiTheme="minorHAnsi" w:hAnsiTheme="minorHAnsi" w:cstheme="minorHAnsi"/>
          <w:sz w:val="24"/>
          <w:szCs w:val="24"/>
        </w:rPr>
        <w:t>Caberá ao Poder Executivo regulamentar a presente Lei em todos os aspectos necessários para a sua efetiva aplicação.</w:t>
      </w:r>
    </w:p>
    <w:p w14:paraId="5F803E64" w14:textId="77777777" w:rsidR="00371274" w:rsidRPr="002345B1" w:rsidRDefault="00371274" w:rsidP="005B4ACB">
      <w:pPr>
        <w:spacing w:after="0" w:line="240" w:lineRule="auto"/>
        <w:jc w:val="both"/>
        <w:rPr>
          <w:rFonts w:asciiTheme="minorHAnsi" w:hAnsiTheme="minorHAnsi" w:cstheme="minorHAnsi"/>
          <w:color w:val="000000"/>
          <w:sz w:val="24"/>
          <w:szCs w:val="24"/>
          <w:shd w:val="clear" w:color="auto" w:fill="EBEBEB"/>
        </w:rPr>
      </w:pPr>
    </w:p>
    <w:p w14:paraId="6C49D0D7" w14:textId="5D9B2826" w:rsidR="00B3610C" w:rsidRDefault="005B4ACB" w:rsidP="005B4ACB">
      <w:pPr>
        <w:spacing w:after="0" w:line="240" w:lineRule="auto"/>
        <w:jc w:val="both"/>
        <w:rPr>
          <w:rFonts w:asciiTheme="minorHAnsi" w:hAnsiTheme="minorHAnsi" w:cstheme="minorHAnsi"/>
          <w:sz w:val="24"/>
          <w:szCs w:val="24"/>
        </w:rPr>
      </w:pPr>
      <w:r w:rsidRPr="002345B1">
        <w:rPr>
          <w:rFonts w:asciiTheme="minorHAnsi" w:hAnsiTheme="minorHAnsi" w:cstheme="minorHAnsi"/>
          <w:sz w:val="24"/>
          <w:szCs w:val="24"/>
        </w:rPr>
        <w:t>Art</w:t>
      </w:r>
      <w:r w:rsidR="002345B1">
        <w:rPr>
          <w:rFonts w:asciiTheme="minorHAnsi" w:hAnsiTheme="minorHAnsi" w:cstheme="minorHAnsi"/>
          <w:sz w:val="24"/>
          <w:szCs w:val="24"/>
        </w:rPr>
        <w:t>.</w:t>
      </w:r>
      <w:r w:rsidRPr="002345B1">
        <w:rPr>
          <w:rFonts w:asciiTheme="minorHAnsi" w:hAnsiTheme="minorHAnsi" w:cstheme="minorHAnsi"/>
          <w:sz w:val="24"/>
          <w:szCs w:val="24"/>
        </w:rPr>
        <w:t xml:space="preserve"> 5º </w:t>
      </w:r>
      <w:r w:rsidR="00371274">
        <w:rPr>
          <w:rFonts w:asciiTheme="minorHAnsi" w:hAnsiTheme="minorHAnsi" w:cstheme="minorHAnsi"/>
          <w:sz w:val="24"/>
          <w:szCs w:val="24"/>
        </w:rPr>
        <w:t>Esta Lei entra vigor na data de sua publicação.</w:t>
      </w:r>
    </w:p>
    <w:p w14:paraId="33C340E9" w14:textId="649DFA84" w:rsidR="004B7B91" w:rsidRDefault="004B7B91" w:rsidP="005B4ACB">
      <w:pPr>
        <w:spacing w:after="0" w:line="240" w:lineRule="auto"/>
        <w:jc w:val="both"/>
        <w:rPr>
          <w:rFonts w:asciiTheme="minorHAnsi" w:hAnsiTheme="minorHAnsi" w:cstheme="minorHAnsi"/>
          <w:sz w:val="24"/>
          <w:szCs w:val="24"/>
        </w:rPr>
      </w:pPr>
    </w:p>
    <w:p w14:paraId="1BA08BEC" w14:textId="79249AC6" w:rsidR="004B7B91" w:rsidRDefault="004B7B91" w:rsidP="005B4ACB">
      <w:pPr>
        <w:spacing w:after="0" w:line="240" w:lineRule="auto"/>
        <w:jc w:val="both"/>
        <w:rPr>
          <w:rFonts w:asciiTheme="minorHAnsi" w:hAnsiTheme="minorHAnsi" w:cstheme="minorHAnsi"/>
          <w:sz w:val="24"/>
          <w:szCs w:val="24"/>
        </w:rPr>
      </w:pPr>
    </w:p>
    <w:p w14:paraId="044BB6B0" w14:textId="77777777" w:rsidR="00667BF3" w:rsidRPr="005737A7" w:rsidRDefault="00667BF3" w:rsidP="00667BF3">
      <w:pPr>
        <w:spacing w:after="0" w:line="240" w:lineRule="auto"/>
        <w:jc w:val="both"/>
        <w:rPr>
          <w:rFonts w:asciiTheme="minorHAnsi" w:hAnsiTheme="minorHAnsi" w:cstheme="minorHAnsi"/>
          <w:b/>
          <w:bCs/>
          <w:color w:val="000000" w:themeColor="text1"/>
          <w:sz w:val="24"/>
          <w:szCs w:val="24"/>
        </w:rPr>
      </w:pPr>
    </w:p>
    <w:p w14:paraId="67AC2C04" w14:textId="77777777" w:rsidR="00667BF3" w:rsidRDefault="00667BF3" w:rsidP="00667BF3">
      <w:pPr>
        <w:spacing w:after="0" w:line="240" w:lineRule="auto"/>
        <w:rPr>
          <w:rFonts w:asciiTheme="minorHAnsi" w:hAnsiTheme="minorHAnsi" w:cstheme="minorHAnsi"/>
          <w:b/>
          <w:sz w:val="24"/>
          <w:szCs w:val="24"/>
        </w:rPr>
      </w:pPr>
      <w:r>
        <w:rPr>
          <w:rFonts w:asciiTheme="minorHAnsi" w:hAnsiTheme="minorHAnsi" w:cstheme="minorHAnsi"/>
          <w:b/>
          <w:sz w:val="24"/>
          <w:szCs w:val="24"/>
        </w:rPr>
        <w:t>Sala das Sessões da Câmara Municipal de Goiana</w:t>
      </w:r>
    </w:p>
    <w:p w14:paraId="53218A7E" w14:textId="0A4BA70F" w:rsidR="00667BF3" w:rsidRPr="00F80CDC" w:rsidRDefault="00667BF3" w:rsidP="00667BF3">
      <w:pPr>
        <w:spacing w:after="0" w:line="240" w:lineRule="auto"/>
        <w:rPr>
          <w:rFonts w:asciiTheme="minorHAnsi" w:hAnsiTheme="minorHAnsi" w:cstheme="minorHAnsi"/>
          <w:b/>
          <w:sz w:val="24"/>
          <w:szCs w:val="24"/>
        </w:rPr>
      </w:pPr>
      <w:proofErr w:type="gramStart"/>
      <w:r>
        <w:rPr>
          <w:rFonts w:asciiTheme="minorHAnsi" w:hAnsiTheme="minorHAnsi" w:cstheme="minorHAnsi"/>
          <w:b/>
          <w:sz w:val="24"/>
          <w:szCs w:val="24"/>
        </w:rPr>
        <w:t xml:space="preserve">Goiana, </w:t>
      </w:r>
      <w:r w:rsidR="00371274">
        <w:rPr>
          <w:rFonts w:asciiTheme="minorHAnsi" w:hAnsiTheme="minorHAnsi" w:cstheme="minorHAnsi"/>
          <w:b/>
          <w:sz w:val="24"/>
          <w:szCs w:val="24"/>
        </w:rPr>
        <w:t xml:space="preserve">  </w:t>
      </w:r>
      <w:proofErr w:type="gramEnd"/>
      <w:r w:rsidR="00371274">
        <w:rPr>
          <w:rFonts w:asciiTheme="minorHAnsi" w:hAnsiTheme="minorHAnsi" w:cstheme="minorHAnsi"/>
          <w:b/>
          <w:sz w:val="24"/>
          <w:szCs w:val="24"/>
        </w:rPr>
        <w:t xml:space="preserve">  </w:t>
      </w:r>
      <w:r w:rsidRPr="00F80CDC">
        <w:rPr>
          <w:rFonts w:asciiTheme="minorHAnsi" w:hAnsiTheme="minorHAnsi" w:cstheme="minorHAnsi"/>
          <w:b/>
          <w:sz w:val="24"/>
          <w:szCs w:val="24"/>
        </w:rPr>
        <w:t xml:space="preserve">de </w:t>
      </w:r>
      <w:r w:rsidR="00371274">
        <w:rPr>
          <w:rFonts w:asciiTheme="minorHAnsi" w:hAnsiTheme="minorHAnsi" w:cstheme="minorHAnsi"/>
          <w:b/>
          <w:sz w:val="24"/>
          <w:szCs w:val="24"/>
        </w:rPr>
        <w:t xml:space="preserve">          </w:t>
      </w:r>
      <w:proofErr w:type="spellStart"/>
      <w:r w:rsidRPr="00F80CDC">
        <w:rPr>
          <w:rFonts w:asciiTheme="minorHAnsi" w:hAnsiTheme="minorHAnsi" w:cstheme="minorHAnsi"/>
          <w:b/>
          <w:sz w:val="24"/>
          <w:szCs w:val="24"/>
        </w:rPr>
        <w:t>de</w:t>
      </w:r>
      <w:proofErr w:type="spellEnd"/>
      <w:r w:rsidRPr="00F80CDC">
        <w:rPr>
          <w:rFonts w:asciiTheme="minorHAnsi" w:hAnsiTheme="minorHAnsi" w:cstheme="minorHAnsi"/>
          <w:b/>
          <w:sz w:val="24"/>
          <w:szCs w:val="24"/>
        </w:rPr>
        <w:t xml:space="preserve"> 202</w:t>
      </w:r>
      <w:r w:rsidR="00371274">
        <w:rPr>
          <w:rFonts w:asciiTheme="minorHAnsi" w:hAnsiTheme="minorHAnsi" w:cstheme="minorHAnsi"/>
          <w:b/>
          <w:sz w:val="24"/>
          <w:szCs w:val="24"/>
        </w:rPr>
        <w:t>5</w:t>
      </w:r>
    </w:p>
    <w:p w14:paraId="48CAD2F9" w14:textId="77777777" w:rsidR="00667BF3" w:rsidRPr="002345B1" w:rsidRDefault="00667BF3" w:rsidP="00667BF3">
      <w:pPr>
        <w:spacing w:after="0" w:line="240" w:lineRule="auto"/>
        <w:jc w:val="center"/>
        <w:rPr>
          <w:rFonts w:asciiTheme="minorHAnsi" w:hAnsiTheme="minorHAnsi" w:cstheme="minorHAnsi"/>
          <w:sz w:val="24"/>
          <w:szCs w:val="24"/>
        </w:rPr>
      </w:pPr>
    </w:p>
    <w:p w14:paraId="280C7413" w14:textId="77777777" w:rsidR="00667BF3" w:rsidRDefault="00667BF3" w:rsidP="00667BF3">
      <w:pPr>
        <w:spacing w:after="0" w:line="240" w:lineRule="auto"/>
        <w:jc w:val="center"/>
        <w:rPr>
          <w:rFonts w:ascii="Segoe UI Semibold" w:hAnsi="Segoe UI Semibold" w:cs="Segoe UI Semibold"/>
          <w:sz w:val="24"/>
          <w:szCs w:val="24"/>
        </w:rPr>
      </w:pPr>
    </w:p>
    <w:p w14:paraId="00CDB9AC" w14:textId="77777777" w:rsidR="00667BF3" w:rsidRDefault="00667BF3" w:rsidP="00667BF3">
      <w:pPr>
        <w:spacing w:after="0" w:line="240" w:lineRule="auto"/>
        <w:jc w:val="center"/>
        <w:rPr>
          <w:rFonts w:ascii="Segoe UI Semibold" w:hAnsi="Segoe UI Semibold" w:cs="Segoe UI Semibold"/>
          <w:sz w:val="24"/>
          <w:szCs w:val="24"/>
        </w:rPr>
      </w:pPr>
    </w:p>
    <w:p w14:paraId="6F58BADF" w14:textId="77B8E76E" w:rsidR="00667BF3" w:rsidRPr="00F42FDE" w:rsidRDefault="00371274" w:rsidP="00667BF3">
      <w:pPr>
        <w:spacing w:after="0" w:line="240" w:lineRule="auto"/>
        <w:jc w:val="center"/>
        <w:rPr>
          <w:rFonts w:ascii="Segoe UI Semibold" w:hAnsi="Segoe UI Semibold" w:cs="Segoe UI Semibold"/>
          <w:sz w:val="24"/>
          <w:szCs w:val="24"/>
        </w:rPr>
      </w:pPr>
      <w:proofErr w:type="spellStart"/>
      <w:r>
        <w:rPr>
          <w:rFonts w:ascii="Segoe UI Semibold" w:hAnsi="Segoe UI Semibold" w:cs="Segoe UI Semibold"/>
          <w:sz w:val="24"/>
          <w:szCs w:val="24"/>
        </w:rPr>
        <w:t>Xande</w:t>
      </w:r>
      <w:proofErr w:type="spellEnd"/>
      <w:r>
        <w:rPr>
          <w:rFonts w:ascii="Segoe UI Semibold" w:hAnsi="Segoe UI Semibold" w:cs="Segoe UI Semibold"/>
          <w:sz w:val="24"/>
          <w:szCs w:val="24"/>
        </w:rPr>
        <w:t xml:space="preserve"> da Praia</w:t>
      </w:r>
      <w:r w:rsidR="00667BF3" w:rsidRPr="00F42FDE">
        <w:rPr>
          <w:rFonts w:ascii="Segoe UI Semibold" w:hAnsi="Segoe UI Semibold" w:cs="Segoe UI Semibold"/>
          <w:sz w:val="24"/>
          <w:szCs w:val="24"/>
        </w:rPr>
        <w:t xml:space="preserve"> </w:t>
      </w:r>
    </w:p>
    <w:p w14:paraId="3A05F07A" w14:textId="77777777" w:rsidR="00667BF3" w:rsidRPr="00F42FDE" w:rsidRDefault="00667BF3" w:rsidP="00667BF3">
      <w:pPr>
        <w:spacing w:after="0" w:line="240" w:lineRule="auto"/>
        <w:jc w:val="center"/>
        <w:rPr>
          <w:rFonts w:ascii="Segoe UI Semibold" w:hAnsi="Segoe UI Semibold" w:cs="Segoe UI Semibold"/>
          <w:sz w:val="24"/>
          <w:szCs w:val="24"/>
        </w:rPr>
      </w:pPr>
      <w:r w:rsidRPr="00F42FDE">
        <w:rPr>
          <w:rFonts w:ascii="Segoe UI Semibold" w:hAnsi="Segoe UI Semibold" w:cs="Segoe UI Semibold"/>
          <w:sz w:val="24"/>
          <w:szCs w:val="24"/>
        </w:rPr>
        <w:t>Vereador</w:t>
      </w:r>
    </w:p>
    <w:p w14:paraId="10E75A41" w14:textId="77777777" w:rsidR="00667BF3" w:rsidRPr="005737A7" w:rsidRDefault="00667BF3" w:rsidP="00667BF3">
      <w:pPr>
        <w:spacing w:after="0" w:line="240" w:lineRule="auto"/>
        <w:jc w:val="both"/>
        <w:rPr>
          <w:rFonts w:asciiTheme="minorHAnsi" w:hAnsiTheme="minorHAnsi" w:cstheme="minorHAnsi"/>
          <w:color w:val="000000" w:themeColor="text1"/>
          <w:sz w:val="24"/>
          <w:szCs w:val="24"/>
        </w:rPr>
      </w:pPr>
    </w:p>
    <w:p w14:paraId="2584DF49" w14:textId="77777777" w:rsidR="00F80CDC" w:rsidRPr="00F42FDE" w:rsidRDefault="00F80CDC" w:rsidP="00F80CDC">
      <w:pPr>
        <w:spacing w:after="0"/>
        <w:jc w:val="center"/>
        <w:rPr>
          <w:rFonts w:ascii="Segoe UI Semibold" w:hAnsi="Segoe UI Semibold" w:cs="Segoe UI Semibold"/>
          <w:b/>
          <w:sz w:val="24"/>
          <w:szCs w:val="24"/>
        </w:rPr>
      </w:pPr>
    </w:p>
    <w:p w14:paraId="0ED1FEFD" w14:textId="77777777" w:rsidR="004C3ACB" w:rsidRPr="002345B1" w:rsidRDefault="004C3ACB" w:rsidP="004C3ACB">
      <w:pPr>
        <w:spacing w:after="0" w:line="240" w:lineRule="auto"/>
        <w:jc w:val="center"/>
        <w:rPr>
          <w:rFonts w:asciiTheme="minorHAnsi" w:hAnsiTheme="minorHAnsi" w:cstheme="minorHAnsi"/>
          <w:sz w:val="24"/>
          <w:szCs w:val="24"/>
        </w:rPr>
      </w:pPr>
    </w:p>
    <w:p w14:paraId="7F5D0C09" w14:textId="292FEB54" w:rsidR="004C3ACB" w:rsidRPr="002345B1" w:rsidRDefault="004C3ACB" w:rsidP="004C3ACB">
      <w:pPr>
        <w:spacing w:after="0" w:line="240" w:lineRule="auto"/>
        <w:rPr>
          <w:rFonts w:asciiTheme="minorHAnsi" w:hAnsiTheme="minorHAnsi" w:cstheme="minorHAnsi"/>
          <w:sz w:val="24"/>
          <w:szCs w:val="24"/>
        </w:rPr>
      </w:pPr>
    </w:p>
    <w:p w14:paraId="2FA3BBB1" w14:textId="77777777" w:rsidR="004C3ACB" w:rsidRPr="002345B1" w:rsidRDefault="004C3ACB" w:rsidP="004C3ACB">
      <w:pPr>
        <w:spacing w:after="0" w:line="240" w:lineRule="auto"/>
        <w:jc w:val="both"/>
        <w:rPr>
          <w:rFonts w:asciiTheme="minorHAnsi" w:hAnsiTheme="minorHAnsi" w:cstheme="minorHAnsi"/>
          <w:sz w:val="24"/>
          <w:szCs w:val="24"/>
        </w:rPr>
      </w:pPr>
    </w:p>
    <w:p w14:paraId="3F6CD897" w14:textId="77777777" w:rsidR="004C3ACB" w:rsidRPr="002345B1" w:rsidRDefault="004C3ACB" w:rsidP="004C3ACB">
      <w:pPr>
        <w:spacing w:after="0" w:line="240" w:lineRule="auto"/>
        <w:jc w:val="both"/>
        <w:rPr>
          <w:rFonts w:asciiTheme="minorHAnsi" w:hAnsiTheme="minorHAnsi" w:cstheme="minorHAnsi"/>
          <w:sz w:val="24"/>
          <w:szCs w:val="24"/>
        </w:rPr>
      </w:pPr>
    </w:p>
    <w:p w14:paraId="4DBDF6D1" w14:textId="77777777" w:rsidR="004C3ACB" w:rsidRPr="002345B1" w:rsidRDefault="004C3ACB" w:rsidP="004C3ACB">
      <w:pPr>
        <w:spacing w:after="0" w:line="240" w:lineRule="auto"/>
        <w:jc w:val="both"/>
        <w:rPr>
          <w:rFonts w:asciiTheme="minorHAnsi" w:hAnsiTheme="minorHAnsi" w:cstheme="minorHAnsi"/>
          <w:sz w:val="24"/>
          <w:szCs w:val="24"/>
        </w:rPr>
      </w:pPr>
    </w:p>
    <w:p w14:paraId="0A13DE75" w14:textId="77777777" w:rsidR="00630E19" w:rsidRPr="002345B1" w:rsidRDefault="00630E19" w:rsidP="001A369D">
      <w:pPr>
        <w:spacing w:after="0" w:line="240" w:lineRule="auto"/>
        <w:rPr>
          <w:rFonts w:asciiTheme="minorHAnsi" w:hAnsiTheme="minorHAnsi" w:cstheme="minorHAnsi"/>
          <w:sz w:val="24"/>
          <w:szCs w:val="24"/>
        </w:rPr>
      </w:pPr>
    </w:p>
    <w:p w14:paraId="0B6EA595" w14:textId="77777777" w:rsidR="00B3610C" w:rsidRPr="002345B1" w:rsidRDefault="00B3610C" w:rsidP="001A369D">
      <w:pPr>
        <w:spacing w:after="0" w:line="240" w:lineRule="auto"/>
        <w:rPr>
          <w:rFonts w:asciiTheme="minorHAnsi" w:hAnsiTheme="minorHAnsi" w:cstheme="minorHAnsi"/>
          <w:sz w:val="24"/>
          <w:szCs w:val="24"/>
        </w:rPr>
      </w:pPr>
    </w:p>
    <w:p w14:paraId="71DF7E37" w14:textId="77777777" w:rsidR="00B3610C" w:rsidRPr="002345B1" w:rsidRDefault="00B3610C" w:rsidP="001A369D">
      <w:pPr>
        <w:spacing w:after="0" w:line="240" w:lineRule="auto"/>
        <w:rPr>
          <w:rFonts w:asciiTheme="minorHAnsi" w:hAnsiTheme="minorHAnsi" w:cstheme="minorHAnsi"/>
          <w:sz w:val="24"/>
          <w:szCs w:val="24"/>
        </w:rPr>
      </w:pPr>
    </w:p>
    <w:p w14:paraId="0151A9EA" w14:textId="77777777" w:rsidR="00B3610C" w:rsidRPr="002345B1" w:rsidRDefault="00B3610C" w:rsidP="001A369D">
      <w:pPr>
        <w:spacing w:after="0" w:line="240" w:lineRule="auto"/>
        <w:rPr>
          <w:rFonts w:ascii="Segoe UI Semibold" w:hAnsi="Segoe UI Semibold" w:cs="Segoe UI Semibold"/>
          <w:sz w:val="24"/>
          <w:szCs w:val="24"/>
        </w:rPr>
      </w:pPr>
    </w:p>
    <w:p w14:paraId="7C82AB12" w14:textId="77777777" w:rsidR="00B3610C" w:rsidRPr="002345B1" w:rsidRDefault="00B3610C" w:rsidP="001A369D">
      <w:pPr>
        <w:spacing w:after="0" w:line="240" w:lineRule="auto"/>
        <w:rPr>
          <w:rFonts w:ascii="Segoe UI Semibold" w:hAnsi="Segoe UI Semibold" w:cs="Segoe UI Semibold"/>
          <w:sz w:val="24"/>
          <w:szCs w:val="24"/>
        </w:rPr>
      </w:pPr>
    </w:p>
    <w:p w14:paraId="12B1B83A" w14:textId="77777777" w:rsidR="00B3610C" w:rsidRPr="002345B1" w:rsidRDefault="00B3610C" w:rsidP="001A369D">
      <w:pPr>
        <w:spacing w:after="0" w:line="240" w:lineRule="auto"/>
        <w:rPr>
          <w:rFonts w:ascii="Segoe UI Semibold" w:hAnsi="Segoe UI Semibold" w:cs="Segoe UI Semibold"/>
          <w:sz w:val="24"/>
          <w:szCs w:val="24"/>
        </w:rPr>
      </w:pPr>
    </w:p>
    <w:p w14:paraId="47D60767" w14:textId="77777777" w:rsidR="00B3610C" w:rsidRPr="002345B1" w:rsidRDefault="00B3610C" w:rsidP="001A369D">
      <w:pPr>
        <w:spacing w:after="0" w:line="240" w:lineRule="auto"/>
        <w:rPr>
          <w:rFonts w:ascii="Segoe UI Semibold" w:hAnsi="Segoe UI Semibold" w:cs="Segoe UI Semibold"/>
          <w:sz w:val="24"/>
          <w:szCs w:val="24"/>
        </w:rPr>
      </w:pPr>
    </w:p>
    <w:p w14:paraId="4C60C304" w14:textId="77777777" w:rsidR="00B3610C" w:rsidRPr="002345B1" w:rsidRDefault="00B3610C" w:rsidP="001A369D">
      <w:pPr>
        <w:spacing w:after="0" w:line="240" w:lineRule="auto"/>
        <w:rPr>
          <w:rFonts w:ascii="Segoe UI Semibold" w:hAnsi="Segoe UI Semibold" w:cs="Segoe UI Semibold"/>
          <w:sz w:val="24"/>
          <w:szCs w:val="24"/>
        </w:rPr>
      </w:pPr>
    </w:p>
    <w:p w14:paraId="5416A43E" w14:textId="77777777" w:rsidR="00B3610C" w:rsidRPr="002345B1" w:rsidRDefault="00B3610C" w:rsidP="001A369D">
      <w:pPr>
        <w:spacing w:after="0" w:line="240" w:lineRule="auto"/>
        <w:rPr>
          <w:rFonts w:ascii="Segoe UI Semibold" w:hAnsi="Segoe UI Semibold" w:cs="Segoe UI Semibold"/>
          <w:sz w:val="24"/>
          <w:szCs w:val="24"/>
        </w:rPr>
      </w:pPr>
    </w:p>
    <w:p w14:paraId="56FEFAEF" w14:textId="77777777" w:rsidR="00B3610C" w:rsidRPr="002345B1" w:rsidRDefault="00B3610C" w:rsidP="001A369D">
      <w:pPr>
        <w:spacing w:after="0" w:line="240" w:lineRule="auto"/>
        <w:rPr>
          <w:rFonts w:ascii="Segoe UI Semibold" w:hAnsi="Segoe UI Semibold" w:cs="Segoe UI Semibold"/>
          <w:sz w:val="24"/>
          <w:szCs w:val="24"/>
        </w:rPr>
      </w:pPr>
    </w:p>
    <w:p w14:paraId="4B7D6D45" w14:textId="77777777" w:rsidR="00B3610C" w:rsidRPr="002345B1" w:rsidRDefault="00B3610C" w:rsidP="001A369D">
      <w:pPr>
        <w:spacing w:after="0" w:line="240" w:lineRule="auto"/>
        <w:rPr>
          <w:rFonts w:ascii="Segoe UI Semibold" w:hAnsi="Segoe UI Semibold" w:cs="Segoe UI Semibold"/>
          <w:sz w:val="24"/>
          <w:szCs w:val="24"/>
        </w:rPr>
      </w:pPr>
    </w:p>
    <w:p w14:paraId="0B255D29" w14:textId="33739AB4" w:rsidR="00F80CDC" w:rsidRDefault="00F80CDC" w:rsidP="001A369D">
      <w:pPr>
        <w:spacing w:after="0" w:line="240" w:lineRule="auto"/>
        <w:rPr>
          <w:rFonts w:ascii="Segoe UI Semibold" w:hAnsi="Segoe UI Semibold" w:cs="Segoe UI Semibold"/>
          <w:sz w:val="24"/>
          <w:szCs w:val="24"/>
        </w:rPr>
      </w:pPr>
    </w:p>
    <w:p w14:paraId="7502B6B1" w14:textId="04279333" w:rsidR="00F80CDC" w:rsidRDefault="00F80CDC" w:rsidP="001A369D">
      <w:pPr>
        <w:spacing w:after="0" w:line="240" w:lineRule="auto"/>
        <w:rPr>
          <w:rFonts w:ascii="Segoe UI Semibold" w:hAnsi="Segoe UI Semibold" w:cs="Segoe UI Semibold"/>
          <w:sz w:val="24"/>
          <w:szCs w:val="24"/>
        </w:rPr>
      </w:pPr>
    </w:p>
    <w:p w14:paraId="7D46B868" w14:textId="77777777" w:rsidR="00F80CDC" w:rsidRPr="002345B1" w:rsidRDefault="00F80CDC" w:rsidP="001A369D">
      <w:pPr>
        <w:spacing w:after="0" w:line="240" w:lineRule="auto"/>
        <w:rPr>
          <w:rFonts w:ascii="Segoe UI Semibold" w:hAnsi="Segoe UI Semibold" w:cs="Segoe UI Semibold"/>
          <w:sz w:val="24"/>
          <w:szCs w:val="24"/>
        </w:rPr>
      </w:pPr>
    </w:p>
    <w:p w14:paraId="01DA1249" w14:textId="77777777" w:rsidR="00B3610C" w:rsidRPr="002345B1" w:rsidRDefault="00B3610C" w:rsidP="001A369D">
      <w:pPr>
        <w:spacing w:after="0" w:line="240" w:lineRule="auto"/>
        <w:rPr>
          <w:rFonts w:ascii="Segoe UI Semibold" w:hAnsi="Segoe UI Semibold" w:cs="Segoe UI Semibold"/>
          <w:sz w:val="24"/>
          <w:szCs w:val="24"/>
        </w:rPr>
      </w:pPr>
    </w:p>
    <w:p w14:paraId="58CD86AB" w14:textId="77777777" w:rsidR="00B3610C" w:rsidRPr="002345B1" w:rsidRDefault="00B3610C" w:rsidP="001A369D">
      <w:pPr>
        <w:spacing w:after="0" w:line="240" w:lineRule="auto"/>
        <w:rPr>
          <w:rFonts w:ascii="Segoe UI Semibold" w:hAnsi="Segoe UI Semibold" w:cs="Segoe UI Semibold"/>
          <w:sz w:val="24"/>
          <w:szCs w:val="24"/>
        </w:rPr>
      </w:pPr>
    </w:p>
    <w:p w14:paraId="36EDB7E3" w14:textId="5C531DD2" w:rsidR="007069A7" w:rsidRPr="002345B1" w:rsidRDefault="001E2348" w:rsidP="001E2348">
      <w:pPr>
        <w:spacing w:after="0" w:line="240" w:lineRule="auto"/>
        <w:rPr>
          <w:rFonts w:ascii="Segoe UI Semibold" w:hAnsi="Segoe UI Semibold" w:cs="Segoe UI Semibold"/>
          <w:sz w:val="24"/>
          <w:szCs w:val="24"/>
        </w:rPr>
      </w:pPr>
      <w:r>
        <w:rPr>
          <w:rFonts w:ascii="Segoe UI Semibold" w:hAnsi="Segoe UI Semibold" w:cs="Segoe UI Semibold"/>
          <w:sz w:val="24"/>
          <w:szCs w:val="24"/>
        </w:rPr>
        <w:t xml:space="preserve">                                               </w:t>
      </w:r>
      <w:r w:rsidR="007069A7" w:rsidRPr="002345B1">
        <w:rPr>
          <w:rFonts w:ascii="Segoe UI Semibold" w:hAnsi="Segoe UI Semibold" w:cs="Segoe UI Semibold"/>
          <w:sz w:val="24"/>
          <w:szCs w:val="24"/>
        </w:rPr>
        <w:t>JUSTIFICATIVA</w:t>
      </w:r>
    </w:p>
    <w:p w14:paraId="1AD10459" w14:textId="5FA086CC" w:rsidR="00BA45D0" w:rsidRPr="002345B1" w:rsidRDefault="00BA45D0" w:rsidP="001A369D">
      <w:pPr>
        <w:spacing w:after="0" w:line="240" w:lineRule="auto"/>
        <w:rPr>
          <w:rFonts w:ascii="Segoe UI Semibold" w:hAnsi="Segoe UI Semibold" w:cs="Segoe UI Semibold"/>
          <w:sz w:val="24"/>
          <w:szCs w:val="24"/>
        </w:rPr>
      </w:pPr>
    </w:p>
    <w:p w14:paraId="2CA21BFF" w14:textId="50446FBC" w:rsidR="00BA45D0" w:rsidRDefault="001E2348" w:rsidP="00AB4DCA">
      <w:pPr>
        <w:spacing w:after="0"/>
        <w:jc w:val="center"/>
        <w:rPr>
          <w:sz w:val="24"/>
          <w:szCs w:val="24"/>
        </w:rPr>
      </w:pPr>
      <w:r>
        <w:rPr>
          <w:sz w:val="24"/>
          <w:szCs w:val="24"/>
        </w:rPr>
        <w:t>O presente projeto</w:t>
      </w:r>
      <w:r w:rsidR="00FA4286">
        <w:rPr>
          <w:sz w:val="24"/>
          <w:szCs w:val="24"/>
        </w:rPr>
        <w:t xml:space="preserve"> institui a Politica de Conscientização e Incentivo </w:t>
      </w:r>
      <w:r w:rsidR="000F2C21">
        <w:rPr>
          <w:sz w:val="24"/>
          <w:szCs w:val="24"/>
        </w:rPr>
        <w:t xml:space="preserve">a Doação de Sangue, Órgãos, </w:t>
      </w:r>
      <w:proofErr w:type="gramStart"/>
      <w:r w:rsidR="000F2C21">
        <w:rPr>
          <w:sz w:val="24"/>
          <w:szCs w:val="24"/>
        </w:rPr>
        <w:t>Tecidos</w:t>
      </w:r>
      <w:proofErr w:type="gramEnd"/>
      <w:r w:rsidR="000F2C21">
        <w:rPr>
          <w:sz w:val="24"/>
          <w:szCs w:val="24"/>
        </w:rPr>
        <w:t xml:space="preserve"> e Leite Materno – Promoção 3D em todo território brasileiro, este projeto, é resultado de uma pesquisa da Universidade de Pernambuco, através do Programa de Pós-Graduação Mestrado e Dout</w:t>
      </w:r>
      <w:r w:rsidR="00646256">
        <w:rPr>
          <w:sz w:val="24"/>
          <w:szCs w:val="24"/>
        </w:rPr>
        <w:t>orado PPGE- Campus Mata Norte.</w:t>
      </w:r>
    </w:p>
    <w:p w14:paraId="7456C2C7" w14:textId="77777777" w:rsidR="00642006" w:rsidRDefault="00646256" w:rsidP="00AB4DCA">
      <w:pPr>
        <w:spacing w:after="0"/>
        <w:jc w:val="center"/>
        <w:rPr>
          <w:sz w:val="24"/>
          <w:szCs w:val="24"/>
        </w:rPr>
      </w:pPr>
      <w:r>
        <w:rPr>
          <w:sz w:val="24"/>
          <w:szCs w:val="24"/>
        </w:rPr>
        <w:t>É sabido por todos que existe uma crise profunda e crônica de oferta de sangue e derivados. A demanda cresceu vertiginosamente e os bancos de sangue têm sido incapazes de atender á necessidade em tempo hábil. O Ministério da Saúde por meio da Portaria n°</w:t>
      </w:r>
      <w:r w:rsidR="00083265">
        <w:rPr>
          <w:sz w:val="24"/>
          <w:szCs w:val="24"/>
        </w:rPr>
        <w:t xml:space="preserve"> 158, de 04 de </w:t>
      </w:r>
      <w:proofErr w:type="gramStart"/>
      <w:r w:rsidR="00083265">
        <w:rPr>
          <w:sz w:val="24"/>
          <w:szCs w:val="24"/>
        </w:rPr>
        <w:t>Fevereiro</w:t>
      </w:r>
      <w:proofErr w:type="gramEnd"/>
      <w:r w:rsidR="00083265">
        <w:rPr>
          <w:sz w:val="24"/>
          <w:szCs w:val="24"/>
        </w:rPr>
        <w:t xml:space="preserve"> de 2016, redefiniu os regulamentos</w:t>
      </w:r>
      <w:r w:rsidR="009611E9">
        <w:rPr>
          <w:sz w:val="24"/>
          <w:szCs w:val="24"/>
        </w:rPr>
        <w:t xml:space="preserve"> </w:t>
      </w:r>
      <w:proofErr w:type="spellStart"/>
      <w:r w:rsidR="00083265">
        <w:rPr>
          <w:sz w:val="24"/>
          <w:szCs w:val="24"/>
        </w:rPr>
        <w:t>hem</w:t>
      </w:r>
      <w:r w:rsidR="009611E9">
        <w:rPr>
          <w:sz w:val="24"/>
          <w:szCs w:val="24"/>
        </w:rPr>
        <w:t>oterápicos</w:t>
      </w:r>
      <w:proofErr w:type="spellEnd"/>
      <w:r w:rsidR="009A17E3">
        <w:rPr>
          <w:sz w:val="24"/>
          <w:szCs w:val="24"/>
        </w:rPr>
        <w:t xml:space="preserve">, </w:t>
      </w:r>
      <w:r w:rsidR="00083265">
        <w:rPr>
          <w:sz w:val="24"/>
          <w:szCs w:val="24"/>
        </w:rPr>
        <w:t>para o ato da doação</w:t>
      </w:r>
      <w:r w:rsidR="000F4823">
        <w:rPr>
          <w:sz w:val="24"/>
          <w:szCs w:val="24"/>
        </w:rPr>
        <w:t xml:space="preserve"> (BRASIL,2016). O Brasil registrou em torno de 1,6%, enquanto o ideal seria entre 3% e 5% (OMS,2021). Neste diapasão, a cultura brasileira </w:t>
      </w:r>
      <w:r w:rsidR="0070370B">
        <w:rPr>
          <w:sz w:val="24"/>
          <w:szCs w:val="24"/>
        </w:rPr>
        <w:t xml:space="preserve">mostra-se adversa á doação voluntária em decorrência de mitos, preconceitos e tabus, e essa </w:t>
      </w:r>
      <w:proofErr w:type="gramStart"/>
      <w:r w:rsidR="0070370B">
        <w:rPr>
          <w:sz w:val="24"/>
          <w:szCs w:val="24"/>
        </w:rPr>
        <w:t>escassez  de</w:t>
      </w:r>
      <w:proofErr w:type="gramEnd"/>
      <w:r w:rsidR="0070370B">
        <w:rPr>
          <w:sz w:val="24"/>
          <w:szCs w:val="24"/>
        </w:rPr>
        <w:t xml:space="preserve"> sangue no Brasil é um problema que vem sendo combatido graças aos esforços empreendidos, contudo, requer </w:t>
      </w:r>
      <w:r w:rsidR="00221135">
        <w:rPr>
          <w:sz w:val="24"/>
          <w:szCs w:val="24"/>
        </w:rPr>
        <w:t>a adoção de es</w:t>
      </w:r>
      <w:r w:rsidR="00642006">
        <w:rPr>
          <w:sz w:val="24"/>
          <w:szCs w:val="24"/>
        </w:rPr>
        <w:t>tratégias, e a falta de conscientização da população é considerada o principal fator limitante para o aumento de doações (Silva, E. P,2022).</w:t>
      </w:r>
    </w:p>
    <w:p w14:paraId="2DF89587" w14:textId="77777777" w:rsidR="00B770F7" w:rsidRDefault="00642006" w:rsidP="00AB4DCA">
      <w:pPr>
        <w:spacing w:after="0"/>
        <w:jc w:val="center"/>
        <w:rPr>
          <w:sz w:val="24"/>
          <w:szCs w:val="24"/>
        </w:rPr>
      </w:pPr>
      <w:r>
        <w:rPr>
          <w:sz w:val="24"/>
          <w:szCs w:val="24"/>
        </w:rPr>
        <w:t>Da</w:t>
      </w:r>
      <w:r w:rsidR="00F505F4">
        <w:rPr>
          <w:sz w:val="24"/>
          <w:szCs w:val="24"/>
        </w:rPr>
        <w:t xml:space="preserve"> mesma forma é crescente a demanda por transplantes de medula óssea ou órgãos/tecidos por parte de pacientes portadores de doenças hematológicas, malignas ou benignas, hereditárias ou adquiridas que afetam as células do sangue. O Brasil possui o maior sistema público de transplantes do mundo e o Decreto n°.9.175/2017(BRASIL,2017</w:t>
      </w:r>
      <w:proofErr w:type="gramStart"/>
      <w:r w:rsidR="00F505F4">
        <w:rPr>
          <w:sz w:val="24"/>
          <w:szCs w:val="24"/>
        </w:rPr>
        <w:t>),formalizou</w:t>
      </w:r>
      <w:proofErr w:type="gramEnd"/>
      <w:r w:rsidR="00F505F4">
        <w:rPr>
          <w:sz w:val="24"/>
          <w:szCs w:val="24"/>
        </w:rPr>
        <w:t xml:space="preserve"> a remoção de órgãos ,tecidos e partes do corpo humano para fim de transplante </w:t>
      </w:r>
      <w:r w:rsidR="004C6995">
        <w:rPr>
          <w:sz w:val="24"/>
          <w:szCs w:val="24"/>
        </w:rPr>
        <w:t xml:space="preserve">e tratamento. Todavia, quando observamos o índice de transplante, o Brasil apresenta um resultado pouco expressivo (ASSOCIAÇÃO BRASILEIRA DE TRANSPLANTE DE ÓRGÃOS, 2019). Como consequência, a demanda tem ultrapassado e muito a oferta e pacientes continuam morrendo por causa da escassez de órgãos para transplantes </w:t>
      </w:r>
      <w:proofErr w:type="gramStart"/>
      <w:r w:rsidR="004C6995">
        <w:rPr>
          <w:sz w:val="24"/>
          <w:szCs w:val="24"/>
        </w:rPr>
        <w:t>( WESTPHAL</w:t>
      </w:r>
      <w:proofErr w:type="gramEnd"/>
      <w:r w:rsidR="004C6995">
        <w:rPr>
          <w:sz w:val="24"/>
          <w:szCs w:val="24"/>
        </w:rPr>
        <w:t xml:space="preserve"> et al.,2016). No Brasil, em 2017</w:t>
      </w:r>
      <w:r w:rsidR="00B770F7">
        <w:rPr>
          <w:sz w:val="24"/>
          <w:szCs w:val="24"/>
        </w:rPr>
        <w:t>, foram realizados mais de 8 (oito) mil transplantes, mas cerca de 23 (vinte três) mil pacientes ficaram aguardando em lista de espera (RBT,2017).</w:t>
      </w:r>
    </w:p>
    <w:p w14:paraId="6C7F5B75" w14:textId="202A64EB" w:rsidR="00646256" w:rsidRDefault="00B770F7" w:rsidP="00AB4DCA">
      <w:pPr>
        <w:spacing w:after="0"/>
        <w:jc w:val="center"/>
        <w:rPr>
          <w:sz w:val="24"/>
          <w:szCs w:val="24"/>
        </w:rPr>
      </w:pPr>
      <w:r>
        <w:rPr>
          <w:sz w:val="24"/>
          <w:szCs w:val="24"/>
        </w:rPr>
        <w:t xml:space="preserve">O Brasil também possui a maior Rede Nacional de Bancos de Leite Humano (RNBLH) do mundo espalhada por todo o país, a portaria </w:t>
      </w:r>
      <w:r w:rsidR="00987D23">
        <w:rPr>
          <w:sz w:val="24"/>
          <w:szCs w:val="24"/>
        </w:rPr>
        <w:t>N° 1.920 do Ministério da Saúde, de 5 de setembro de 2013(BRASIL,2013), apresenta como objetivo qualificar as ações de promoção do aleitamento materno no intuito</w:t>
      </w:r>
      <w:r w:rsidR="004C6995">
        <w:rPr>
          <w:sz w:val="24"/>
          <w:szCs w:val="24"/>
        </w:rPr>
        <w:t xml:space="preserve"> </w:t>
      </w:r>
      <w:r w:rsidR="00987D23">
        <w:rPr>
          <w:sz w:val="24"/>
          <w:szCs w:val="24"/>
        </w:rPr>
        <w:t xml:space="preserve">de ajudar cerca de 330 (trezentos e </w:t>
      </w:r>
      <w:proofErr w:type="gramStart"/>
      <w:r w:rsidR="00987D23">
        <w:rPr>
          <w:sz w:val="24"/>
          <w:szCs w:val="24"/>
        </w:rPr>
        <w:t>trinta )</w:t>
      </w:r>
      <w:proofErr w:type="gramEnd"/>
      <w:r w:rsidR="00987D23">
        <w:rPr>
          <w:sz w:val="24"/>
          <w:szCs w:val="24"/>
        </w:rPr>
        <w:t xml:space="preserve"> mil crianças prematuras ou de baixo peso, nascidas no país (MINISTÉRIO SAÚDE,2019). Apesar das iniciativas da campanha mundial para o aleitamento </w:t>
      </w:r>
      <w:r w:rsidR="00004CF8">
        <w:rPr>
          <w:sz w:val="24"/>
          <w:szCs w:val="24"/>
        </w:rPr>
        <w:t xml:space="preserve">materno terem sido estabelecidas há quase 30 (trinta) anos, as taxas globais de aleitamento materno permanecem muito abaixo das metas internacionais (HADDAD, et al., 2018). No Brasil, os índices ainda não alcançaram o nível satisfatório recomendado pela OMS, superior a 50% (BOCCOLINI et al., 2017). Segundo a </w:t>
      </w:r>
      <w:r w:rsidR="00004CF8">
        <w:rPr>
          <w:sz w:val="24"/>
          <w:szCs w:val="24"/>
        </w:rPr>
        <w:lastRenderedPageBreak/>
        <w:t>coordenadora do Banco de Leite do Hospital Agamenon Magalhães (HAM), A</w:t>
      </w:r>
      <w:r w:rsidR="000B2CD1">
        <w:rPr>
          <w:sz w:val="24"/>
          <w:szCs w:val="24"/>
        </w:rPr>
        <w:t>gnes Freitas, no momento conta com 20 (vinte) litros de leite humano. Devido ao baixo estoque, a distribuição está priorizando os recém-nascidos da UTI Neonatal e bebês de baixo peso. O quadro se repete nos demais</w:t>
      </w:r>
      <w:r w:rsidR="00F87BFE">
        <w:rPr>
          <w:sz w:val="24"/>
          <w:szCs w:val="24"/>
        </w:rPr>
        <w:t xml:space="preserve"> bancos da rede estadual: Hospital Barão de Lucena: 20(vinte) litros; hospital Dom Malan: 20(vinte) litros; hospital Jesus Nazareno: 29 (vinte e nove) litros (Secretária de Saúde de Pernambuco, 2023). </w:t>
      </w:r>
    </w:p>
    <w:p w14:paraId="156E4F69" w14:textId="6E60146F" w:rsidR="00F87BFE" w:rsidRDefault="00F87BFE" w:rsidP="00AB4DCA">
      <w:pPr>
        <w:spacing w:after="0"/>
        <w:jc w:val="center"/>
        <w:rPr>
          <w:sz w:val="24"/>
          <w:szCs w:val="24"/>
        </w:rPr>
      </w:pPr>
      <w:r>
        <w:rPr>
          <w:sz w:val="24"/>
          <w:szCs w:val="24"/>
        </w:rPr>
        <w:t xml:space="preserve">Tendo em vista o exposto, pelo alcance social da medida, acreditamos que a presente </w:t>
      </w:r>
      <w:r w:rsidR="000C1A95">
        <w:rPr>
          <w:sz w:val="24"/>
          <w:szCs w:val="24"/>
        </w:rPr>
        <w:t xml:space="preserve">proposição é meritória, pois auxilia a melhorar os seus bancos de doação como um todo, e conto com o apoio dos Nobres Pares, de forma a demonstrar que atuamos em prol de causas sociais. </w:t>
      </w:r>
    </w:p>
    <w:p w14:paraId="5FBAB97A" w14:textId="3DFF0B33" w:rsidR="0023187D" w:rsidRDefault="0023187D" w:rsidP="00AB4DCA">
      <w:pPr>
        <w:spacing w:after="0"/>
        <w:jc w:val="center"/>
        <w:rPr>
          <w:sz w:val="24"/>
          <w:szCs w:val="24"/>
        </w:rPr>
      </w:pPr>
    </w:p>
    <w:p w14:paraId="02E7FA91" w14:textId="0C337B58" w:rsidR="00131549" w:rsidRPr="002345B1" w:rsidRDefault="00131549" w:rsidP="00AB4DCA">
      <w:pPr>
        <w:spacing w:after="0"/>
        <w:jc w:val="both"/>
        <w:rPr>
          <w:rFonts w:ascii="Segoe UI Semibold" w:hAnsi="Segoe UI Semibold" w:cs="Segoe UI Semibold"/>
          <w:b/>
          <w:sz w:val="24"/>
          <w:szCs w:val="24"/>
          <w:u w:val="single"/>
        </w:rPr>
      </w:pPr>
    </w:p>
    <w:p w14:paraId="2B78265A" w14:textId="77777777" w:rsidR="00F80CDC" w:rsidRPr="002345B1" w:rsidRDefault="00F80CDC" w:rsidP="00F80CDC">
      <w:pPr>
        <w:spacing w:after="0" w:line="240" w:lineRule="auto"/>
        <w:jc w:val="center"/>
        <w:rPr>
          <w:rFonts w:asciiTheme="minorHAnsi" w:hAnsiTheme="minorHAnsi" w:cstheme="minorHAnsi"/>
          <w:sz w:val="24"/>
          <w:szCs w:val="24"/>
        </w:rPr>
      </w:pPr>
    </w:p>
    <w:p w14:paraId="3B640849" w14:textId="7BA41825" w:rsidR="00F80CDC" w:rsidRPr="00F42FDE" w:rsidRDefault="000C1A95" w:rsidP="00F80CDC">
      <w:pPr>
        <w:spacing w:after="0" w:line="240" w:lineRule="auto"/>
        <w:jc w:val="center"/>
        <w:rPr>
          <w:rFonts w:ascii="Segoe UI Semibold" w:hAnsi="Segoe UI Semibold" w:cs="Segoe UI Semibold"/>
          <w:sz w:val="24"/>
          <w:szCs w:val="24"/>
        </w:rPr>
      </w:pPr>
      <w:proofErr w:type="spellStart"/>
      <w:r>
        <w:rPr>
          <w:rFonts w:ascii="Segoe UI Semibold" w:hAnsi="Segoe UI Semibold" w:cs="Segoe UI Semibold"/>
          <w:sz w:val="24"/>
          <w:szCs w:val="24"/>
        </w:rPr>
        <w:t>Xandy</w:t>
      </w:r>
      <w:proofErr w:type="spellEnd"/>
      <w:r>
        <w:rPr>
          <w:rFonts w:ascii="Segoe UI Semibold" w:hAnsi="Segoe UI Semibold" w:cs="Segoe UI Semibold"/>
          <w:sz w:val="24"/>
          <w:szCs w:val="24"/>
        </w:rPr>
        <w:t xml:space="preserve"> da Praia</w:t>
      </w:r>
    </w:p>
    <w:p w14:paraId="079EBE33" w14:textId="77777777" w:rsidR="00F80CDC" w:rsidRPr="00F42FDE" w:rsidRDefault="00F80CDC" w:rsidP="00F80CDC">
      <w:pPr>
        <w:spacing w:after="0" w:line="240" w:lineRule="auto"/>
        <w:jc w:val="center"/>
        <w:rPr>
          <w:rFonts w:ascii="Segoe UI Semibold" w:hAnsi="Segoe UI Semibold" w:cs="Segoe UI Semibold"/>
          <w:sz w:val="24"/>
          <w:szCs w:val="24"/>
        </w:rPr>
      </w:pPr>
      <w:r w:rsidRPr="00F42FDE">
        <w:rPr>
          <w:rFonts w:ascii="Segoe UI Semibold" w:hAnsi="Segoe UI Semibold" w:cs="Segoe UI Semibold"/>
          <w:sz w:val="24"/>
          <w:szCs w:val="24"/>
        </w:rPr>
        <w:t>Vereador</w:t>
      </w:r>
    </w:p>
    <w:p w14:paraId="11A77B0A" w14:textId="77777777" w:rsidR="00F80CDC" w:rsidRPr="00F42FDE" w:rsidRDefault="00F80CDC" w:rsidP="00F80CDC">
      <w:pPr>
        <w:spacing w:after="0"/>
        <w:jc w:val="center"/>
        <w:rPr>
          <w:rFonts w:ascii="Segoe UI Semibold" w:hAnsi="Segoe UI Semibold" w:cs="Segoe UI Semibold"/>
          <w:b/>
          <w:sz w:val="24"/>
          <w:szCs w:val="24"/>
        </w:rPr>
      </w:pPr>
    </w:p>
    <w:p w14:paraId="6223DE4D" w14:textId="77777777" w:rsidR="00F80CDC" w:rsidRPr="002345B1" w:rsidRDefault="00F80CDC" w:rsidP="00AB4DCA">
      <w:pPr>
        <w:spacing w:after="0"/>
        <w:jc w:val="both"/>
        <w:rPr>
          <w:rFonts w:ascii="Segoe UI Semibold" w:hAnsi="Segoe UI Semibold" w:cs="Segoe UI Semibold"/>
          <w:b/>
          <w:sz w:val="24"/>
          <w:szCs w:val="24"/>
          <w:u w:val="single"/>
        </w:rPr>
      </w:pPr>
    </w:p>
    <w:sectPr w:rsidR="00F80CDC" w:rsidRPr="002345B1" w:rsidSect="00983935">
      <w:headerReference w:type="default" r:id="rId8"/>
      <w:footerReference w:type="default" r:id="rId9"/>
      <w:pgSz w:w="11906" w:h="16838"/>
      <w:pgMar w:top="2835" w:right="851"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C264" w14:textId="77777777" w:rsidR="00560500" w:rsidRDefault="00560500" w:rsidP="009A644A">
      <w:pPr>
        <w:spacing w:after="0" w:line="240" w:lineRule="auto"/>
      </w:pPr>
      <w:r>
        <w:separator/>
      </w:r>
    </w:p>
  </w:endnote>
  <w:endnote w:type="continuationSeparator" w:id="0">
    <w:p w14:paraId="318CA42A" w14:textId="77777777" w:rsidR="00560500" w:rsidRDefault="00560500"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6E4D" w14:textId="77777777" w:rsidR="00622708" w:rsidRDefault="00622708">
    <w:pPr>
      <w:pStyle w:val="Rodap"/>
    </w:pPr>
    <w:r>
      <w:rPr>
        <w:noProof/>
        <w:lang w:eastAsia="pt-BR"/>
      </w:rPr>
      <w:drawing>
        <wp:anchor distT="0" distB="0" distL="114300" distR="114300" simplePos="0" relativeHeight="251658240" behindDoc="0" locked="0" layoutInCell="1" allowOverlap="1" wp14:anchorId="5C515405" wp14:editId="371118B6">
          <wp:simplePos x="0" y="0"/>
          <wp:positionH relativeFrom="page">
            <wp:align>center</wp:align>
          </wp:positionH>
          <wp:positionV relativeFrom="paragraph">
            <wp:posOffset>-8890</wp:posOffset>
          </wp:positionV>
          <wp:extent cx="7639050" cy="478155"/>
          <wp:effectExtent l="0" t="0" r="0" b="0"/>
          <wp:wrapThrough wrapText="bothSides">
            <wp:wrapPolygon edited="0">
              <wp:start x="0" y="0"/>
              <wp:lineTo x="0" y="20653"/>
              <wp:lineTo x="21546" y="20653"/>
              <wp:lineTo x="21546" y="0"/>
              <wp:lineTo x="0" y="0"/>
            </wp:wrapPolygon>
          </wp:wrapThrough>
          <wp:docPr id="32" name="Imagem 2"/>
          <wp:cNvGraphicFramePr/>
          <a:graphic xmlns:a="http://schemas.openxmlformats.org/drawingml/2006/main">
            <a:graphicData uri="http://schemas.openxmlformats.org/drawingml/2006/picture">
              <pic:pic xmlns:pic="http://schemas.openxmlformats.org/drawingml/2006/picture">
                <pic:nvPicPr>
                  <pic:cNvPr id="3" name="Image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7B7C" w14:textId="77777777" w:rsidR="00560500" w:rsidRDefault="00560500" w:rsidP="009A644A">
      <w:pPr>
        <w:spacing w:after="0" w:line="240" w:lineRule="auto"/>
      </w:pPr>
      <w:r>
        <w:separator/>
      </w:r>
    </w:p>
  </w:footnote>
  <w:footnote w:type="continuationSeparator" w:id="0">
    <w:p w14:paraId="7AD55814" w14:textId="77777777" w:rsidR="00560500" w:rsidRDefault="00560500"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6CE1" w14:textId="77777777" w:rsidR="00622708" w:rsidRDefault="007A4BD0" w:rsidP="007A4BD0">
    <w:pPr>
      <w:pStyle w:val="Cabealho"/>
      <w:jc w:val="center"/>
    </w:pPr>
    <w:r>
      <w:rPr>
        <w:noProof/>
        <w:lang w:eastAsia="pt-BR"/>
      </w:rPr>
      <w:drawing>
        <wp:inline distT="0" distB="0" distL="0" distR="0" wp14:anchorId="0FEE6A99" wp14:editId="487C1C2A">
          <wp:extent cx="3705225" cy="15069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ara.png"/>
                  <pic:cNvPicPr/>
                </pic:nvPicPr>
                <pic:blipFill>
                  <a:blip r:embed="rId1">
                    <a:extLst>
                      <a:ext uri="{28A0092B-C50C-407E-A947-70E740481C1C}">
                        <a14:useLocalDpi xmlns:a14="http://schemas.microsoft.com/office/drawing/2010/main" val="0"/>
                      </a:ext>
                    </a:extLst>
                  </a:blip>
                  <a:stretch>
                    <a:fillRect/>
                  </a:stretch>
                </pic:blipFill>
                <pic:spPr>
                  <a:xfrm>
                    <a:off x="0" y="0"/>
                    <a:ext cx="3705514" cy="1507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D33588"/>
    <w:multiLevelType w:val="hybridMultilevel"/>
    <w:tmpl w:val="E51ACF18"/>
    <w:lvl w:ilvl="0" w:tplc="FFFFFFFF">
      <w:start w:val="1"/>
      <w:numFmt w:val="upperRoman"/>
      <w:lvlText w:val="%1-"/>
      <w:lvlJc w:val="left"/>
      <w:pPr>
        <w:ind w:left="1080" w:hanging="720"/>
      </w:pPr>
      <w:rPr>
        <w:rFonts w:ascii="Times New Roman" w:hAnsi="Times New Roman" w:cs="Times New Roman"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45"/>
    <w:rsid w:val="00000C54"/>
    <w:rsid w:val="00004CF8"/>
    <w:rsid w:val="00010D05"/>
    <w:rsid w:val="00013547"/>
    <w:rsid w:val="00020ED2"/>
    <w:rsid w:val="00023E42"/>
    <w:rsid w:val="000269F0"/>
    <w:rsid w:val="000300DF"/>
    <w:rsid w:val="00035BE6"/>
    <w:rsid w:val="000415A5"/>
    <w:rsid w:val="00046B22"/>
    <w:rsid w:val="00061D5D"/>
    <w:rsid w:val="00063434"/>
    <w:rsid w:val="00081306"/>
    <w:rsid w:val="00083265"/>
    <w:rsid w:val="000A192A"/>
    <w:rsid w:val="000B2CD1"/>
    <w:rsid w:val="000C1A95"/>
    <w:rsid w:val="000F2C21"/>
    <w:rsid w:val="000F4823"/>
    <w:rsid w:val="0011229B"/>
    <w:rsid w:val="001122E6"/>
    <w:rsid w:val="00114F35"/>
    <w:rsid w:val="00115698"/>
    <w:rsid w:val="00116620"/>
    <w:rsid w:val="00117B28"/>
    <w:rsid w:val="001246D2"/>
    <w:rsid w:val="00131549"/>
    <w:rsid w:val="00137568"/>
    <w:rsid w:val="00142A0B"/>
    <w:rsid w:val="00160E83"/>
    <w:rsid w:val="00181089"/>
    <w:rsid w:val="00185FAB"/>
    <w:rsid w:val="00193B5D"/>
    <w:rsid w:val="001A3685"/>
    <w:rsid w:val="001A369D"/>
    <w:rsid w:val="001A51FA"/>
    <w:rsid w:val="001A78BE"/>
    <w:rsid w:val="001B1958"/>
    <w:rsid w:val="001B2DC5"/>
    <w:rsid w:val="001C365F"/>
    <w:rsid w:val="001C4EA0"/>
    <w:rsid w:val="001D4282"/>
    <w:rsid w:val="001E2348"/>
    <w:rsid w:val="001E23B9"/>
    <w:rsid w:val="001F5C95"/>
    <w:rsid w:val="00220291"/>
    <w:rsid w:val="00221135"/>
    <w:rsid w:val="002223DC"/>
    <w:rsid w:val="0023187D"/>
    <w:rsid w:val="002345B1"/>
    <w:rsid w:val="00242EB5"/>
    <w:rsid w:val="002473EB"/>
    <w:rsid w:val="002509F9"/>
    <w:rsid w:val="0026479E"/>
    <w:rsid w:val="0027216F"/>
    <w:rsid w:val="00281D4D"/>
    <w:rsid w:val="002A5CA4"/>
    <w:rsid w:val="002D14C1"/>
    <w:rsid w:val="00306D6D"/>
    <w:rsid w:val="00313165"/>
    <w:rsid w:val="00323D43"/>
    <w:rsid w:val="00340979"/>
    <w:rsid w:val="00371274"/>
    <w:rsid w:val="003722CF"/>
    <w:rsid w:val="003A56F7"/>
    <w:rsid w:val="003B22F0"/>
    <w:rsid w:val="003B5029"/>
    <w:rsid w:val="003B6AD3"/>
    <w:rsid w:val="003C6C2C"/>
    <w:rsid w:val="003D4599"/>
    <w:rsid w:val="003D48DB"/>
    <w:rsid w:val="003D4FCE"/>
    <w:rsid w:val="0041507B"/>
    <w:rsid w:val="004152C6"/>
    <w:rsid w:val="004262C4"/>
    <w:rsid w:val="00433156"/>
    <w:rsid w:val="00433660"/>
    <w:rsid w:val="00440339"/>
    <w:rsid w:val="00443C20"/>
    <w:rsid w:val="004502E6"/>
    <w:rsid w:val="00450FF2"/>
    <w:rsid w:val="00462D6B"/>
    <w:rsid w:val="00467B3B"/>
    <w:rsid w:val="004A6B9E"/>
    <w:rsid w:val="004B386E"/>
    <w:rsid w:val="004B5CCA"/>
    <w:rsid w:val="004B7B91"/>
    <w:rsid w:val="004C3ACB"/>
    <w:rsid w:val="004C6995"/>
    <w:rsid w:val="004D1212"/>
    <w:rsid w:val="004F6145"/>
    <w:rsid w:val="00511D49"/>
    <w:rsid w:val="005159C0"/>
    <w:rsid w:val="005344F0"/>
    <w:rsid w:val="00536115"/>
    <w:rsid w:val="00556E90"/>
    <w:rsid w:val="00560500"/>
    <w:rsid w:val="005666FC"/>
    <w:rsid w:val="005A2782"/>
    <w:rsid w:val="005B0B5E"/>
    <w:rsid w:val="005B4ACB"/>
    <w:rsid w:val="005C4FBE"/>
    <w:rsid w:val="005C76BF"/>
    <w:rsid w:val="005D5E8B"/>
    <w:rsid w:val="005E18D3"/>
    <w:rsid w:val="005F2ED3"/>
    <w:rsid w:val="00613A28"/>
    <w:rsid w:val="00622708"/>
    <w:rsid w:val="00624477"/>
    <w:rsid w:val="00630E19"/>
    <w:rsid w:val="00642006"/>
    <w:rsid w:val="00646256"/>
    <w:rsid w:val="00667BF3"/>
    <w:rsid w:val="00670E7E"/>
    <w:rsid w:val="006776DF"/>
    <w:rsid w:val="006A1435"/>
    <w:rsid w:val="006E1831"/>
    <w:rsid w:val="006E46B8"/>
    <w:rsid w:val="006F24A1"/>
    <w:rsid w:val="0070135F"/>
    <w:rsid w:val="0070370B"/>
    <w:rsid w:val="007053B4"/>
    <w:rsid w:val="007069A7"/>
    <w:rsid w:val="00741CC4"/>
    <w:rsid w:val="00745F6D"/>
    <w:rsid w:val="00750BDF"/>
    <w:rsid w:val="00766618"/>
    <w:rsid w:val="007837BB"/>
    <w:rsid w:val="0079516B"/>
    <w:rsid w:val="007A1642"/>
    <w:rsid w:val="007A4BD0"/>
    <w:rsid w:val="007B00FB"/>
    <w:rsid w:val="007B375E"/>
    <w:rsid w:val="007C2632"/>
    <w:rsid w:val="007D078A"/>
    <w:rsid w:val="007F7616"/>
    <w:rsid w:val="007F7E67"/>
    <w:rsid w:val="008015A5"/>
    <w:rsid w:val="00802B30"/>
    <w:rsid w:val="0082377F"/>
    <w:rsid w:val="00826347"/>
    <w:rsid w:val="0083376D"/>
    <w:rsid w:val="00834A75"/>
    <w:rsid w:val="00844574"/>
    <w:rsid w:val="00851571"/>
    <w:rsid w:val="008579BC"/>
    <w:rsid w:val="00862A99"/>
    <w:rsid w:val="008A5CBC"/>
    <w:rsid w:val="008B67D2"/>
    <w:rsid w:val="008D2061"/>
    <w:rsid w:val="008D56A9"/>
    <w:rsid w:val="008F64DF"/>
    <w:rsid w:val="00902693"/>
    <w:rsid w:val="00903E26"/>
    <w:rsid w:val="00904481"/>
    <w:rsid w:val="00930542"/>
    <w:rsid w:val="00950C7D"/>
    <w:rsid w:val="009611E9"/>
    <w:rsid w:val="009740C2"/>
    <w:rsid w:val="00983935"/>
    <w:rsid w:val="00987D23"/>
    <w:rsid w:val="009A16ED"/>
    <w:rsid w:val="009A17E3"/>
    <w:rsid w:val="009A4398"/>
    <w:rsid w:val="009A644A"/>
    <w:rsid w:val="009A7452"/>
    <w:rsid w:val="009A7F2B"/>
    <w:rsid w:val="009B6B63"/>
    <w:rsid w:val="009C4644"/>
    <w:rsid w:val="009D05CB"/>
    <w:rsid w:val="009D2CB4"/>
    <w:rsid w:val="00A25047"/>
    <w:rsid w:val="00A27B45"/>
    <w:rsid w:val="00A4484E"/>
    <w:rsid w:val="00A4515E"/>
    <w:rsid w:val="00A54E91"/>
    <w:rsid w:val="00A56B63"/>
    <w:rsid w:val="00A66554"/>
    <w:rsid w:val="00A724FE"/>
    <w:rsid w:val="00A738E5"/>
    <w:rsid w:val="00A954C6"/>
    <w:rsid w:val="00AA1EA7"/>
    <w:rsid w:val="00AB3CBF"/>
    <w:rsid w:val="00AB4DCA"/>
    <w:rsid w:val="00AC1D71"/>
    <w:rsid w:val="00B11C71"/>
    <w:rsid w:val="00B26904"/>
    <w:rsid w:val="00B3610C"/>
    <w:rsid w:val="00B36DB8"/>
    <w:rsid w:val="00B67A07"/>
    <w:rsid w:val="00B71401"/>
    <w:rsid w:val="00B71F5E"/>
    <w:rsid w:val="00B770F7"/>
    <w:rsid w:val="00B821E3"/>
    <w:rsid w:val="00B937EC"/>
    <w:rsid w:val="00B9471E"/>
    <w:rsid w:val="00BA45D0"/>
    <w:rsid w:val="00BB7567"/>
    <w:rsid w:val="00BC6ED5"/>
    <w:rsid w:val="00C04D05"/>
    <w:rsid w:val="00C07E81"/>
    <w:rsid w:val="00C176F4"/>
    <w:rsid w:val="00C21E74"/>
    <w:rsid w:val="00C27F94"/>
    <w:rsid w:val="00C32519"/>
    <w:rsid w:val="00C35956"/>
    <w:rsid w:val="00C5011C"/>
    <w:rsid w:val="00C56863"/>
    <w:rsid w:val="00C65BC9"/>
    <w:rsid w:val="00C7164E"/>
    <w:rsid w:val="00C8288D"/>
    <w:rsid w:val="00C82F96"/>
    <w:rsid w:val="00C876E3"/>
    <w:rsid w:val="00C93D2F"/>
    <w:rsid w:val="00CB465F"/>
    <w:rsid w:val="00CC2F66"/>
    <w:rsid w:val="00CD5F94"/>
    <w:rsid w:val="00CF4FB6"/>
    <w:rsid w:val="00D163FF"/>
    <w:rsid w:val="00D17505"/>
    <w:rsid w:val="00D33F0C"/>
    <w:rsid w:val="00D550EE"/>
    <w:rsid w:val="00D61456"/>
    <w:rsid w:val="00D8510C"/>
    <w:rsid w:val="00D86257"/>
    <w:rsid w:val="00D972F2"/>
    <w:rsid w:val="00DA4F70"/>
    <w:rsid w:val="00DB25FE"/>
    <w:rsid w:val="00DB4506"/>
    <w:rsid w:val="00DB551B"/>
    <w:rsid w:val="00DF2EE4"/>
    <w:rsid w:val="00DF506F"/>
    <w:rsid w:val="00DF6FB1"/>
    <w:rsid w:val="00E05969"/>
    <w:rsid w:val="00E116A4"/>
    <w:rsid w:val="00E2047D"/>
    <w:rsid w:val="00E358FA"/>
    <w:rsid w:val="00E54E26"/>
    <w:rsid w:val="00E83F63"/>
    <w:rsid w:val="00E84BEB"/>
    <w:rsid w:val="00E93D69"/>
    <w:rsid w:val="00EB3B6A"/>
    <w:rsid w:val="00EB683A"/>
    <w:rsid w:val="00F038E0"/>
    <w:rsid w:val="00F25477"/>
    <w:rsid w:val="00F3277E"/>
    <w:rsid w:val="00F36856"/>
    <w:rsid w:val="00F42FDE"/>
    <w:rsid w:val="00F505F4"/>
    <w:rsid w:val="00F67F2B"/>
    <w:rsid w:val="00F74E83"/>
    <w:rsid w:val="00F80CDC"/>
    <w:rsid w:val="00F816BE"/>
    <w:rsid w:val="00F87BFE"/>
    <w:rsid w:val="00FA0746"/>
    <w:rsid w:val="00FA4286"/>
    <w:rsid w:val="00FA6BEE"/>
    <w:rsid w:val="00FB15E7"/>
    <w:rsid w:val="00FC5918"/>
    <w:rsid w:val="00FD1E3E"/>
    <w:rsid w:val="00FD62C7"/>
    <w:rsid w:val="00FE0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A90FF"/>
  <w15:docId w15:val="{1107FBD6-50C2-422F-AD20-60B1BE51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5812-6C27-4785-BD07-88710BB9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954</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CPL_001</dc:creator>
  <cp:lastModifiedBy>Pessoal</cp:lastModifiedBy>
  <cp:revision>5</cp:revision>
  <cp:lastPrinted>2021-05-27T12:15:00Z</cp:lastPrinted>
  <dcterms:created xsi:type="dcterms:W3CDTF">2025-08-01T15:05:00Z</dcterms:created>
  <dcterms:modified xsi:type="dcterms:W3CDTF">2025-08-14T14:49:00Z</dcterms:modified>
</cp:coreProperties>
</file>