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75D14ABE">
            <wp:simplePos x="0" y="0"/>
            <wp:positionH relativeFrom="column">
              <wp:posOffset>-1047750</wp:posOffset>
            </wp:positionH>
            <wp:positionV relativeFrom="paragraph">
              <wp:posOffset>-847725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4F58FD1" w14:textId="49609A11" w:rsidR="002050EA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 possibilidade d</w:t>
      </w:r>
      <w:r w:rsidR="0073503B">
        <w:rPr>
          <w:rFonts w:ascii="Arial" w:hAnsi="Arial" w:cs="Arial"/>
          <w:sz w:val="28"/>
          <w:szCs w:val="28"/>
        </w:rPr>
        <w:t>e</w:t>
      </w:r>
      <w:r w:rsidR="0073503B" w:rsidRPr="0073503B">
        <w:rPr>
          <w:rFonts w:ascii="Arial" w:hAnsi="Arial" w:cs="Arial"/>
          <w:sz w:val="28"/>
          <w:szCs w:val="28"/>
        </w:rPr>
        <w:t xml:space="preserve"> </w:t>
      </w:r>
      <w:r w:rsidR="002050EA">
        <w:rPr>
          <w:rFonts w:ascii="Arial" w:hAnsi="Arial" w:cs="Arial"/>
          <w:sz w:val="28"/>
          <w:szCs w:val="28"/>
        </w:rPr>
        <w:t>pavimenta</w:t>
      </w:r>
      <w:r w:rsidR="002C247B">
        <w:rPr>
          <w:rFonts w:ascii="Arial" w:hAnsi="Arial" w:cs="Arial"/>
          <w:sz w:val="28"/>
          <w:szCs w:val="28"/>
        </w:rPr>
        <w:t>r a Rua Cajueiro Doce</w:t>
      </w:r>
      <w:r w:rsidR="002050EA">
        <w:rPr>
          <w:rFonts w:ascii="Arial" w:hAnsi="Arial" w:cs="Arial"/>
          <w:sz w:val="28"/>
          <w:szCs w:val="28"/>
        </w:rPr>
        <w:t xml:space="preserve">, </w:t>
      </w:r>
      <w:r w:rsidR="002C247B">
        <w:rPr>
          <w:rFonts w:ascii="Arial" w:hAnsi="Arial" w:cs="Arial"/>
          <w:sz w:val="28"/>
          <w:szCs w:val="28"/>
        </w:rPr>
        <w:t xml:space="preserve">localizada nas Malvinas, </w:t>
      </w:r>
      <w:r w:rsidR="002050EA">
        <w:rPr>
          <w:rFonts w:ascii="Arial" w:hAnsi="Arial" w:cs="Arial"/>
          <w:sz w:val="28"/>
          <w:szCs w:val="28"/>
        </w:rPr>
        <w:t xml:space="preserve">em Ponta de Pedras, Goiana-PE. </w:t>
      </w:r>
    </w:p>
    <w:p w14:paraId="35F2778A" w14:textId="599ADB9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27114A">
        <w:rPr>
          <w:rFonts w:ascii="Arial" w:hAnsi="Arial" w:cs="Arial"/>
          <w:b/>
          <w:sz w:val="28"/>
          <w:szCs w:val="28"/>
        </w:rPr>
        <w:t>0</w:t>
      </w:r>
      <w:r w:rsidR="004302F5">
        <w:rPr>
          <w:rFonts w:ascii="Arial" w:hAnsi="Arial" w:cs="Arial"/>
          <w:b/>
          <w:sz w:val="28"/>
          <w:szCs w:val="28"/>
        </w:rPr>
        <w:t>4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302F5">
        <w:rPr>
          <w:rFonts w:ascii="Arial" w:hAnsi="Arial" w:cs="Arial"/>
          <w:b/>
          <w:sz w:val="28"/>
          <w:szCs w:val="28"/>
        </w:rPr>
        <w:t>setembro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6B576D6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40C0E96" w14:textId="1F4EF37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8D19393" w14:textId="746E91F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604D22A" w14:textId="2D310D2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5C118DE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7F72483" w14:textId="287E28C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2DD92682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77777777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251C99B6" w:rsidR="009923CB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CF90DC">
            <wp:simplePos x="0" y="0"/>
            <wp:positionH relativeFrom="page">
              <wp:posOffset>137160</wp:posOffset>
            </wp:positionH>
            <wp:positionV relativeFrom="paragraph">
              <wp:posOffset>-902335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6D"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66525C6A" w14:textId="77777777" w:rsidR="00D5455A" w:rsidRPr="00D5455A" w:rsidRDefault="00D5455A" w:rsidP="00D5455A">
      <w:pPr>
        <w:jc w:val="both"/>
        <w:rPr>
          <w:rFonts w:ascii="Arial" w:hAnsi="Arial" w:cs="Arial"/>
          <w:bCs/>
          <w:sz w:val="28"/>
          <w:szCs w:val="28"/>
        </w:rPr>
      </w:pPr>
    </w:p>
    <w:p w14:paraId="38745044" w14:textId="1AF440E5" w:rsidR="002C247B" w:rsidRPr="002C247B" w:rsidRDefault="002C247B" w:rsidP="002C247B">
      <w:pPr>
        <w:jc w:val="both"/>
        <w:rPr>
          <w:rFonts w:ascii="Arial" w:hAnsi="Arial" w:cs="Arial"/>
          <w:bCs/>
          <w:sz w:val="28"/>
          <w:szCs w:val="28"/>
        </w:rPr>
      </w:pPr>
    </w:p>
    <w:p w14:paraId="61380E2D" w14:textId="77777777" w:rsidR="002C247B" w:rsidRPr="002C247B" w:rsidRDefault="002C247B" w:rsidP="002C247B">
      <w:pPr>
        <w:jc w:val="both"/>
        <w:rPr>
          <w:rFonts w:ascii="Arial" w:hAnsi="Arial" w:cs="Arial"/>
          <w:bCs/>
          <w:sz w:val="28"/>
          <w:szCs w:val="28"/>
        </w:rPr>
      </w:pPr>
      <w:r w:rsidRPr="002C247B">
        <w:rPr>
          <w:rFonts w:ascii="Arial" w:hAnsi="Arial" w:cs="Arial"/>
          <w:bCs/>
          <w:sz w:val="28"/>
          <w:szCs w:val="28"/>
        </w:rPr>
        <w:t xml:space="preserve">A presente indicação tem por finalidade solicitar a </w:t>
      </w:r>
      <w:r w:rsidRPr="002C247B">
        <w:rPr>
          <w:rFonts w:ascii="Arial" w:hAnsi="Arial" w:cs="Arial"/>
          <w:b/>
          <w:bCs/>
          <w:sz w:val="28"/>
          <w:szCs w:val="28"/>
        </w:rPr>
        <w:t>pavimentação da Rua Cajueiro Doce</w:t>
      </w:r>
      <w:r w:rsidRPr="002C247B">
        <w:rPr>
          <w:rFonts w:ascii="Arial" w:hAnsi="Arial" w:cs="Arial"/>
          <w:bCs/>
          <w:sz w:val="28"/>
          <w:szCs w:val="28"/>
        </w:rPr>
        <w:t xml:space="preserve">, situada na </w:t>
      </w:r>
      <w:r w:rsidRPr="002C247B">
        <w:rPr>
          <w:rFonts w:ascii="Arial" w:hAnsi="Arial" w:cs="Arial"/>
          <w:b/>
          <w:bCs/>
          <w:sz w:val="28"/>
          <w:szCs w:val="28"/>
        </w:rPr>
        <w:t>Comunidade das Malvinas</w:t>
      </w:r>
      <w:r w:rsidRPr="002C247B">
        <w:rPr>
          <w:rFonts w:ascii="Arial" w:hAnsi="Arial" w:cs="Arial"/>
          <w:bCs/>
          <w:sz w:val="28"/>
          <w:szCs w:val="28"/>
        </w:rPr>
        <w:t xml:space="preserve">, no distrito de </w:t>
      </w:r>
      <w:r w:rsidRPr="002C247B">
        <w:rPr>
          <w:rFonts w:ascii="Arial" w:hAnsi="Arial" w:cs="Arial"/>
          <w:b/>
          <w:bCs/>
          <w:sz w:val="28"/>
          <w:szCs w:val="28"/>
        </w:rPr>
        <w:t>Ponta de Pedras</w:t>
      </w:r>
      <w:r w:rsidRPr="002C247B">
        <w:rPr>
          <w:rFonts w:ascii="Arial" w:hAnsi="Arial" w:cs="Arial"/>
          <w:bCs/>
          <w:sz w:val="28"/>
          <w:szCs w:val="28"/>
        </w:rPr>
        <w:t xml:space="preserve">, município de </w:t>
      </w:r>
      <w:r w:rsidRPr="002C247B">
        <w:rPr>
          <w:rFonts w:ascii="Arial" w:hAnsi="Arial" w:cs="Arial"/>
          <w:b/>
          <w:bCs/>
          <w:sz w:val="28"/>
          <w:szCs w:val="28"/>
        </w:rPr>
        <w:t>Goiana, Pernambuco</w:t>
      </w:r>
      <w:r w:rsidRPr="002C247B">
        <w:rPr>
          <w:rFonts w:ascii="Arial" w:hAnsi="Arial" w:cs="Arial"/>
          <w:bCs/>
          <w:sz w:val="28"/>
          <w:szCs w:val="28"/>
        </w:rPr>
        <w:t>.</w:t>
      </w:r>
    </w:p>
    <w:p w14:paraId="3E84CD82" w14:textId="77777777" w:rsidR="002C247B" w:rsidRPr="002C247B" w:rsidRDefault="002C247B" w:rsidP="002C247B">
      <w:pPr>
        <w:jc w:val="both"/>
        <w:rPr>
          <w:rFonts w:ascii="Arial" w:hAnsi="Arial" w:cs="Arial"/>
          <w:bCs/>
          <w:sz w:val="28"/>
          <w:szCs w:val="28"/>
        </w:rPr>
      </w:pPr>
      <w:r w:rsidRPr="002C247B">
        <w:rPr>
          <w:rFonts w:ascii="Arial" w:hAnsi="Arial" w:cs="Arial"/>
          <w:bCs/>
          <w:sz w:val="28"/>
          <w:szCs w:val="28"/>
        </w:rPr>
        <w:t>A referida rua encontra-se em condições precárias, sem infraestrutura adequada, o que tem causado inúmeros transtornos à população local. Durante o período chuvoso, o acúmulo de lama e a dificuldade de acesso tornam a via praticamente intransitável, afetando diretamente o dia a dia dos moradores. Já nos períodos de estiagem, o excesso de poeira compromete a saúde da comunidade, especialmente de crianças, idosos e pessoas com problemas respiratórios.</w:t>
      </w:r>
    </w:p>
    <w:p w14:paraId="07CCC30E" w14:textId="77777777" w:rsidR="002C247B" w:rsidRPr="002C247B" w:rsidRDefault="002C247B" w:rsidP="002C247B">
      <w:pPr>
        <w:jc w:val="both"/>
        <w:rPr>
          <w:rFonts w:ascii="Arial" w:hAnsi="Arial" w:cs="Arial"/>
          <w:bCs/>
          <w:sz w:val="28"/>
          <w:szCs w:val="28"/>
        </w:rPr>
      </w:pPr>
      <w:r w:rsidRPr="002C247B">
        <w:rPr>
          <w:rFonts w:ascii="Arial" w:hAnsi="Arial" w:cs="Arial"/>
          <w:bCs/>
          <w:sz w:val="28"/>
          <w:szCs w:val="28"/>
        </w:rPr>
        <w:t>A falta de pavimentação também impacta negativamente o tráfego de veículos, o transporte escolar, a coleta de lixo e o acesso de ambulâncias, comprometendo serviços essenciais e a qualidade de vida da população. Além disso, a pavimentação da Rua Cajueiro Doce contribuirá para a valorização dos imóveis, melhoria da mobilidade urbana e fortalecimento do sentimento de pertencimento e dignidade dos moradores da comunidade das Malvinas.</w:t>
      </w:r>
    </w:p>
    <w:p w14:paraId="5563A6DC" w14:textId="77777777" w:rsidR="002C247B" w:rsidRPr="002C247B" w:rsidRDefault="002C247B" w:rsidP="002C247B">
      <w:pPr>
        <w:jc w:val="both"/>
        <w:rPr>
          <w:rFonts w:ascii="Arial" w:hAnsi="Arial" w:cs="Arial"/>
          <w:bCs/>
          <w:sz w:val="28"/>
          <w:szCs w:val="28"/>
        </w:rPr>
      </w:pPr>
      <w:r w:rsidRPr="002C247B">
        <w:rPr>
          <w:rFonts w:ascii="Arial" w:hAnsi="Arial" w:cs="Arial"/>
          <w:bCs/>
          <w:sz w:val="28"/>
          <w:szCs w:val="28"/>
        </w:rPr>
        <w:t>Dessa forma, é de extrema importância que o Poder Executivo Municipal, por meio da secretaria competente, inclua essa via no cronograma de obras prioritárias, atendendo a uma demanda legítima e urgente da população local.</w:t>
      </w:r>
    </w:p>
    <w:p w14:paraId="7A3CF045" w14:textId="6B05174B" w:rsidR="009F1A9D" w:rsidRPr="0073503B" w:rsidRDefault="009F1A9D" w:rsidP="002C247B">
      <w:pPr>
        <w:jc w:val="both"/>
        <w:rPr>
          <w:rFonts w:ascii="Arial" w:hAnsi="Arial" w:cs="Arial"/>
          <w:bCs/>
          <w:sz w:val="28"/>
          <w:szCs w:val="28"/>
        </w:rPr>
      </w:pPr>
    </w:p>
    <w:p w14:paraId="1DCD09B8" w14:textId="129DE53C" w:rsidR="00FB069C" w:rsidRPr="00BF1792" w:rsidRDefault="006A28A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7BA8BD88">
            <wp:simplePos x="0" y="0"/>
            <wp:positionH relativeFrom="margin">
              <wp:posOffset>1748155</wp:posOffset>
            </wp:positionH>
            <wp:positionV relativeFrom="paragraph">
              <wp:posOffset>125095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27114A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4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setembro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77777777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26AE7827" w14:textId="111F9695" w:rsidR="00FB069C" w:rsidRPr="00A56FD5" w:rsidRDefault="00FB069C">
      <w:pPr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 </w:t>
      </w:r>
      <w:bookmarkStart w:id="1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0360" w14:textId="77777777" w:rsidR="006D7B4D" w:rsidRDefault="006D7B4D" w:rsidP="00FB069C">
      <w:pPr>
        <w:spacing w:after="0" w:line="240" w:lineRule="auto"/>
      </w:pPr>
      <w:r>
        <w:separator/>
      </w:r>
    </w:p>
  </w:endnote>
  <w:endnote w:type="continuationSeparator" w:id="0">
    <w:p w14:paraId="17506A62" w14:textId="77777777" w:rsidR="006D7B4D" w:rsidRDefault="006D7B4D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F580" w14:textId="77777777" w:rsidR="006D7B4D" w:rsidRDefault="006D7B4D" w:rsidP="00FB069C">
      <w:pPr>
        <w:spacing w:after="0" w:line="240" w:lineRule="auto"/>
      </w:pPr>
      <w:r>
        <w:separator/>
      </w:r>
    </w:p>
  </w:footnote>
  <w:footnote w:type="continuationSeparator" w:id="0">
    <w:p w14:paraId="4F5DC60B" w14:textId="77777777" w:rsidR="006D7B4D" w:rsidRDefault="006D7B4D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2650"/>
    <w:rsid w:val="000757EA"/>
    <w:rsid w:val="000A1F70"/>
    <w:rsid w:val="00107B4A"/>
    <w:rsid w:val="00154106"/>
    <w:rsid w:val="00161BAC"/>
    <w:rsid w:val="001F2098"/>
    <w:rsid w:val="002050EA"/>
    <w:rsid w:val="00212A99"/>
    <w:rsid w:val="00216E6D"/>
    <w:rsid w:val="0026677F"/>
    <w:rsid w:val="0027114A"/>
    <w:rsid w:val="002C247B"/>
    <w:rsid w:val="003570F5"/>
    <w:rsid w:val="004302F5"/>
    <w:rsid w:val="00454261"/>
    <w:rsid w:val="004762B1"/>
    <w:rsid w:val="00483A7F"/>
    <w:rsid w:val="00527CA4"/>
    <w:rsid w:val="005356BE"/>
    <w:rsid w:val="00591E40"/>
    <w:rsid w:val="00592A02"/>
    <w:rsid w:val="006A28AC"/>
    <w:rsid w:val="006B6C32"/>
    <w:rsid w:val="006D7B4D"/>
    <w:rsid w:val="0073503B"/>
    <w:rsid w:val="007845C8"/>
    <w:rsid w:val="009923CB"/>
    <w:rsid w:val="009F1A9D"/>
    <w:rsid w:val="00A34008"/>
    <w:rsid w:val="00A56FD5"/>
    <w:rsid w:val="00B26452"/>
    <w:rsid w:val="00B64291"/>
    <w:rsid w:val="00BC6BE4"/>
    <w:rsid w:val="00BF1792"/>
    <w:rsid w:val="00D53639"/>
    <w:rsid w:val="00D5455A"/>
    <w:rsid w:val="00E03F4E"/>
    <w:rsid w:val="00E414AA"/>
    <w:rsid w:val="00E55E5F"/>
    <w:rsid w:val="00EC279D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GAB. ANA DE MARCILIO</cp:lastModifiedBy>
  <cp:revision>2</cp:revision>
  <cp:lastPrinted>2025-03-10T14:35:00Z</cp:lastPrinted>
  <dcterms:created xsi:type="dcterms:W3CDTF">2025-09-04T12:29:00Z</dcterms:created>
  <dcterms:modified xsi:type="dcterms:W3CDTF">2025-09-04T12:29:00Z</dcterms:modified>
</cp:coreProperties>
</file>