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392672B1" w:rsidR="008E6FDE" w:rsidRPr="003C7B37" w:rsidRDefault="008E6FDE" w:rsidP="00BC761F">
      <w:pPr>
        <w:spacing w:line="480" w:lineRule="auto"/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BC761F">
      <w:pPr>
        <w:spacing w:line="480" w:lineRule="auto"/>
        <w:rPr>
          <w:rFonts w:ascii="Arial" w:hAnsi="Arial" w:cs="Arial"/>
          <w:sz w:val="24"/>
          <w:szCs w:val="24"/>
        </w:rPr>
      </w:pPr>
    </w:p>
    <w:p w14:paraId="06024855" w14:textId="77777777" w:rsidR="0042707B" w:rsidRDefault="0042707B" w:rsidP="00BC761F">
      <w:pPr>
        <w:pStyle w:val="SemEspaamento"/>
        <w:spacing w:line="48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3573B45" w14:textId="19E7981D" w:rsidR="0042707B" w:rsidRPr="00BC761F" w:rsidRDefault="004573AA" w:rsidP="00BC761F">
      <w:pPr>
        <w:pStyle w:val="SemEspaamento"/>
        <w:spacing w:line="48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Projeto de Lei nº ____/202</w:t>
      </w:r>
      <w:r w:rsidR="006B0F9A">
        <w:rPr>
          <w:rFonts w:ascii="Times New Roman" w:hAnsi="Times New Roman"/>
          <w:b/>
          <w:caps/>
          <w:sz w:val="28"/>
          <w:szCs w:val="28"/>
        </w:rPr>
        <w:t>5</w:t>
      </w:r>
      <w:r w:rsidR="00BC761F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24F1632E" w14:textId="6944D796" w:rsidR="00204AA1" w:rsidRPr="00204AA1" w:rsidRDefault="00736E7B" w:rsidP="00BC761F">
      <w:pPr>
        <w:pStyle w:val="Ttulo2"/>
        <w:spacing w:line="360" w:lineRule="auto"/>
        <w:ind w:left="4337"/>
        <w:jc w:val="both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3213">
        <w:rPr>
          <w:rFonts w:ascii="Times New Roman" w:hAnsi="Times New Roman"/>
          <w:szCs w:val="24"/>
        </w:rPr>
        <w:t xml:space="preserve">                                                                                     </w:t>
      </w:r>
      <w:r w:rsidR="00204AA1" w:rsidRPr="00204AA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Dispõe sobre avaliação e exames anuais de acuidade auditiva nos alunos da Educação Infantil e do Ensino Fundamental da rede pública de ensino do Município de </w:t>
      </w:r>
      <w:r w:rsidR="00204AA1" w:rsidRPr="00204AA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Goiana</w:t>
      </w:r>
      <w:r w:rsidR="00204AA1" w:rsidRPr="00204AA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dá outras providências.</w:t>
      </w:r>
    </w:p>
    <w:p w14:paraId="08E5D5F6" w14:textId="5B7693C2" w:rsidR="00FA2059" w:rsidRDefault="00FA2059" w:rsidP="00BC761F">
      <w:pPr>
        <w:pStyle w:val="SemEspaamento"/>
        <w:spacing w:line="480" w:lineRule="auto"/>
        <w:jc w:val="both"/>
        <w:rPr>
          <w:rFonts w:ascii="Times New Roman" w:hAnsi="Times New Roman"/>
          <w:szCs w:val="24"/>
        </w:rPr>
      </w:pPr>
    </w:p>
    <w:p w14:paraId="765F0293" w14:textId="5D87D87B" w:rsidR="00204AA1" w:rsidRPr="00204AA1" w:rsidRDefault="00204AA1" w:rsidP="00BC761F">
      <w:pPr>
        <w:widowControl w:val="0"/>
        <w:autoSpaceDE w:val="0"/>
        <w:autoSpaceDN w:val="0"/>
        <w:spacing w:before="1" w:after="0" w:line="480" w:lineRule="auto"/>
        <w:ind w:right="134" w:firstLine="483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 xml:space="preserve">Art. 1º - Institui o Programa de Acuidade Auditiva que autoriza o Executivo Municipal a realizar avaliações e exames anuais nos alunos da Educação Infantil e do Ensino Fundamental da rede públicas do Município de </w:t>
      </w:r>
      <w:r>
        <w:rPr>
          <w:rFonts w:ascii="Arial MT" w:eastAsia="Arial MT" w:hAnsi="Arial MT" w:cs="Arial MT"/>
          <w:sz w:val="21"/>
          <w:szCs w:val="21"/>
          <w:lang w:val="pt-PT"/>
        </w:rPr>
        <w:t>Goiana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.</w:t>
      </w:r>
    </w:p>
    <w:p w14:paraId="35F2B9D0" w14:textId="77777777" w:rsidR="00204AA1" w:rsidRPr="00204AA1" w:rsidRDefault="00204AA1" w:rsidP="00BC761F">
      <w:pPr>
        <w:widowControl w:val="0"/>
        <w:autoSpaceDE w:val="0"/>
        <w:autoSpaceDN w:val="0"/>
        <w:spacing w:before="32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176AD9D1" w14:textId="6EFD878E" w:rsidR="00204AA1" w:rsidRDefault="00204AA1" w:rsidP="00BC761F">
      <w:pPr>
        <w:widowControl w:val="0"/>
        <w:autoSpaceDE w:val="0"/>
        <w:autoSpaceDN w:val="0"/>
        <w:spacing w:after="0" w:line="480" w:lineRule="auto"/>
        <w:ind w:right="131" w:firstLine="445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Art. 2º - O programa consiste em realizar no primeiro bimestre de cada ano, exames para avaliar as condições de saúdes auditivas dos alunos da Educação Infantil e do Ensino Fundamental matriculados na rede municipal de ensino promovida pela Secretaria Municipal de Saúde em parceria com a Secretaria Municipal de Educação.</w:t>
      </w:r>
    </w:p>
    <w:p w14:paraId="16E02CC6" w14:textId="77777777" w:rsidR="00BC761F" w:rsidRPr="00204AA1" w:rsidRDefault="00BC761F" w:rsidP="00BC761F">
      <w:pPr>
        <w:widowControl w:val="0"/>
        <w:autoSpaceDE w:val="0"/>
        <w:autoSpaceDN w:val="0"/>
        <w:spacing w:after="0" w:line="480" w:lineRule="auto"/>
        <w:ind w:right="131" w:firstLine="445"/>
        <w:jc w:val="both"/>
        <w:rPr>
          <w:rFonts w:ascii="Arial MT" w:eastAsia="Arial MT" w:hAnsi="Arial MT" w:cs="Arial MT"/>
          <w:sz w:val="21"/>
          <w:szCs w:val="21"/>
          <w:lang w:val="pt-PT"/>
        </w:rPr>
      </w:pPr>
    </w:p>
    <w:p w14:paraId="7932F06D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129" w:firstLine="495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Parágrafo Único – A avaliação e o exame médico a que se refere o caput deste artigo deverá determinar a capacidade sensitiva e perceptiva da audição dos alunos para que não haja comprometimento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no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desenvolvimento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das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atividades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escolares.</w:t>
      </w:r>
    </w:p>
    <w:p w14:paraId="323E8D12" w14:textId="77777777" w:rsidR="00204AA1" w:rsidRPr="00204AA1" w:rsidRDefault="00204AA1" w:rsidP="00BC761F">
      <w:pPr>
        <w:widowControl w:val="0"/>
        <w:autoSpaceDE w:val="0"/>
        <w:autoSpaceDN w:val="0"/>
        <w:spacing w:before="33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24B6AE9A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138" w:firstLine="454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 xml:space="preserve">Art. 3º - O Programa será promovido pela Secretaria de Saúde em parceria com a Secretaria de </w:t>
      </w:r>
      <w:r w:rsidRPr="00204AA1">
        <w:rPr>
          <w:rFonts w:ascii="Arial MT" w:eastAsia="Arial MT" w:hAnsi="Arial MT" w:cs="Arial MT"/>
          <w:spacing w:val="-2"/>
          <w:sz w:val="21"/>
          <w:szCs w:val="21"/>
          <w:lang w:val="pt-PT"/>
        </w:rPr>
        <w:t>Educação.</w:t>
      </w:r>
    </w:p>
    <w:p w14:paraId="0F55133A" w14:textId="77777777" w:rsidR="00204AA1" w:rsidRPr="00204AA1" w:rsidRDefault="00204AA1" w:rsidP="00BC761F">
      <w:pPr>
        <w:widowControl w:val="0"/>
        <w:autoSpaceDE w:val="0"/>
        <w:autoSpaceDN w:val="0"/>
        <w:spacing w:before="33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4DCF6446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137" w:firstLine="426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§ 1º - As avaliações e exames de acuidade auditiva serão gratuitos e realizados em conformidade os princípios e diretrizes do SUS e em conformidade com o programa de Saúde na Escola (PSE).</w:t>
      </w:r>
    </w:p>
    <w:p w14:paraId="2846A0DB" w14:textId="77777777" w:rsidR="00204AA1" w:rsidRPr="00204AA1" w:rsidRDefault="00204AA1" w:rsidP="00BC761F">
      <w:pPr>
        <w:widowControl w:val="0"/>
        <w:autoSpaceDE w:val="0"/>
        <w:autoSpaceDN w:val="0"/>
        <w:spacing w:before="33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3895B9B7" w14:textId="77777777" w:rsidR="00204AA1" w:rsidRPr="00204AA1" w:rsidRDefault="00204AA1" w:rsidP="00BC761F">
      <w:pPr>
        <w:widowControl w:val="0"/>
        <w:autoSpaceDE w:val="0"/>
        <w:autoSpaceDN w:val="0"/>
        <w:spacing w:before="1" w:after="0" w:line="480" w:lineRule="auto"/>
        <w:ind w:right="135" w:firstLine="562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§ 2º - Os exames deverão ser agendados pela direção de cada escola, juntamente com a Secretaria da Saúde que designará profissionais responsáveis pela avaliação, encaminhamento ao exame e o tratamento a ser adotado.</w:t>
      </w:r>
    </w:p>
    <w:p w14:paraId="6302783F" w14:textId="77777777" w:rsidR="00204AA1" w:rsidRPr="00204AA1" w:rsidRDefault="00204AA1" w:rsidP="00BC761F">
      <w:pPr>
        <w:widowControl w:val="0"/>
        <w:autoSpaceDE w:val="0"/>
        <w:autoSpaceDN w:val="0"/>
        <w:spacing w:before="32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262F76FE" w14:textId="31225530" w:rsidR="00204AA1" w:rsidRPr="00BC761F" w:rsidRDefault="00204AA1" w:rsidP="00BC761F">
      <w:pPr>
        <w:widowControl w:val="0"/>
        <w:autoSpaceDE w:val="0"/>
        <w:autoSpaceDN w:val="0"/>
        <w:spacing w:after="0" w:line="480" w:lineRule="auto"/>
        <w:ind w:right="138" w:firstLine="412"/>
        <w:jc w:val="both"/>
        <w:rPr>
          <w:rStyle w:val="Forte"/>
          <w:rFonts w:ascii="Arial MT" w:eastAsia="Arial MT" w:hAnsi="Arial MT" w:cs="Arial MT"/>
          <w:b w:val="0"/>
          <w:bCs w:val="0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§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3º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-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Facultam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aos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alunos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realização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das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avaliações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exames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profissional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sua</w:t>
      </w:r>
      <w:r w:rsidRPr="00204AA1">
        <w:rPr>
          <w:rFonts w:ascii="Arial MT" w:eastAsia="Arial MT" w:hAnsi="Arial MT" w:cs="Arial MT"/>
          <w:spacing w:val="-1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escolha, de forma particular, sendo obrigatória a apresentação do resultado na secretária da escola até o último dia do primeiro bimestre letivo.</w:t>
      </w:r>
    </w:p>
    <w:p w14:paraId="2DD6B7DF" w14:textId="77777777" w:rsidR="00204AA1" w:rsidRDefault="00204AA1" w:rsidP="00BC761F">
      <w:pPr>
        <w:pStyle w:val="SemEspaamento"/>
        <w:spacing w:line="480" w:lineRule="auto"/>
        <w:jc w:val="center"/>
        <w:rPr>
          <w:rStyle w:val="Forte"/>
          <w:rFonts w:ascii="Times New Roman" w:hAnsi="Times New Roman"/>
          <w:szCs w:val="24"/>
        </w:rPr>
      </w:pPr>
    </w:p>
    <w:p w14:paraId="08393E0E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135" w:firstLine="525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Art. 4º - A partir dos resultados dos testes obtidos pelos profissionais da área especializada, haverá reunião com os pais ou responsáveis dos alunos para prestar completa orientação.</w:t>
      </w:r>
    </w:p>
    <w:p w14:paraId="170E4EE5" w14:textId="77777777" w:rsidR="00204AA1" w:rsidRPr="00204AA1" w:rsidRDefault="00204AA1" w:rsidP="00BC761F">
      <w:pPr>
        <w:widowControl w:val="0"/>
        <w:autoSpaceDE w:val="0"/>
        <w:autoSpaceDN w:val="0"/>
        <w:spacing w:before="33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1AF55653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129" w:firstLine="488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 xml:space="preserve">Art. 5º - Nos casos específicos de doenças detectadas, Os alunos que apresentarem deficiências auditivas terão acompanhamento clínico e assistência médica especializada da rede municipal de saúde, bem como parcerias firmada, para que o aluno faça o tratamento adequado, </w:t>
      </w:r>
      <w:r w:rsidRPr="00204AA1">
        <w:rPr>
          <w:rFonts w:ascii="Arial MT" w:eastAsia="Arial MT" w:hAnsi="Arial MT" w:cs="Arial MT"/>
          <w:spacing w:val="10"/>
          <w:sz w:val="21"/>
          <w:szCs w:val="21"/>
          <w:lang w:val="pt-PT"/>
        </w:rPr>
        <w:t xml:space="preserve">com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acompanhamento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médico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quando</w:t>
      </w:r>
      <w:r w:rsidRPr="00204AA1">
        <w:rPr>
          <w:rFonts w:ascii="Arial MT" w:eastAsia="Arial MT" w:hAnsi="Arial MT" w:cs="Arial MT"/>
          <w:spacing w:val="40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necessário.</w:t>
      </w:r>
    </w:p>
    <w:p w14:paraId="50FD6B4B" w14:textId="77777777" w:rsidR="00204AA1" w:rsidRPr="00204AA1" w:rsidRDefault="00204AA1" w:rsidP="00BC761F">
      <w:pPr>
        <w:widowControl w:val="0"/>
        <w:autoSpaceDE w:val="0"/>
        <w:autoSpaceDN w:val="0"/>
        <w:spacing w:before="32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2509FE7B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135" w:firstLine="513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Art. 6º - O Programa não cria atribuições além daquelas já existentes a Secretaria de saúde, ficando o Secretário da Saúde autorizado a representar o Município na celebração de convênios com entidades da área da saúde, para a realização de avaliações e exames.</w:t>
      </w:r>
    </w:p>
    <w:p w14:paraId="0B746D2F" w14:textId="77777777" w:rsidR="00204AA1" w:rsidRPr="00204AA1" w:rsidRDefault="00204AA1" w:rsidP="00BC761F">
      <w:pPr>
        <w:widowControl w:val="0"/>
        <w:autoSpaceDE w:val="0"/>
        <w:autoSpaceDN w:val="0"/>
        <w:spacing w:before="32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410DC49B" w14:textId="77777777" w:rsidR="00BC761F" w:rsidRDefault="00204AA1" w:rsidP="00BC761F">
      <w:pPr>
        <w:widowControl w:val="0"/>
        <w:autoSpaceDE w:val="0"/>
        <w:autoSpaceDN w:val="0"/>
        <w:spacing w:after="0" w:line="480" w:lineRule="auto"/>
        <w:ind w:right="135" w:firstLine="440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 xml:space="preserve">Parágrafo Único - As despesas decorrentes da aplicação desta lei correrão à conta das dotações orçamentárias próprias dos órgãos envolvidos e as dotações orçamentárias próprias das áreas de </w:t>
      </w:r>
    </w:p>
    <w:p w14:paraId="4B01F2FA" w14:textId="77777777" w:rsidR="00BC761F" w:rsidRDefault="00BC761F" w:rsidP="00BC761F">
      <w:pPr>
        <w:widowControl w:val="0"/>
        <w:autoSpaceDE w:val="0"/>
        <w:autoSpaceDN w:val="0"/>
        <w:spacing w:after="0" w:line="480" w:lineRule="auto"/>
        <w:ind w:right="135" w:firstLine="440"/>
        <w:jc w:val="both"/>
        <w:rPr>
          <w:rFonts w:ascii="Arial MT" w:eastAsia="Arial MT" w:hAnsi="Arial MT" w:cs="Arial MT"/>
          <w:sz w:val="21"/>
          <w:szCs w:val="21"/>
          <w:lang w:val="pt-PT"/>
        </w:rPr>
      </w:pPr>
    </w:p>
    <w:p w14:paraId="57C02895" w14:textId="77777777" w:rsidR="00BC761F" w:rsidRDefault="00BC761F" w:rsidP="00BC761F">
      <w:pPr>
        <w:widowControl w:val="0"/>
        <w:autoSpaceDE w:val="0"/>
        <w:autoSpaceDN w:val="0"/>
        <w:spacing w:after="0" w:line="480" w:lineRule="auto"/>
        <w:ind w:right="135" w:firstLine="440"/>
        <w:jc w:val="both"/>
        <w:rPr>
          <w:rFonts w:ascii="Arial MT" w:eastAsia="Arial MT" w:hAnsi="Arial MT" w:cs="Arial MT"/>
          <w:sz w:val="21"/>
          <w:szCs w:val="21"/>
          <w:lang w:val="pt-PT"/>
        </w:rPr>
      </w:pPr>
    </w:p>
    <w:p w14:paraId="4ACF7F9C" w14:textId="77777777" w:rsidR="00BC761F" w:rsidRDefault="00BC761F" w:rsidP="00BC761F">
      <w:pPr>
        <w:widowControl w:val="0"/>
        <w:autoSpaceDE w:val="0"/>
        <w:autoSpaceDN w:val="0"/>
        <w:spacing w:after="0" w:line="480" w:lineRule="auto"/>
        <w:ind w:right="135" w:firstLine="440"/>
        <w:jc w:val="both"/>
        <w:rPr>
          <w:rFonts w:ascii="Arial MT" w:eastAsia="Arial MT" w:hAnsi="Arial MT" w:cs="Arial MT"/>
          <w:sz w:val="21"/>
          <w:szCs w:val="21"/>
          <w:lang w:val="pt-PT"/>
        </w:rPr>
      </w:pPr>
    </w:p>
    <w:p w14:paraId="0C8D55E8" w14:textId="01E1B453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135" w:firstLine="440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educação e saúde destinadas para execução das ações do Programa Saúde na Escola (PSE).</w:t>
      </w:r>
    </w:p>
    <w:p w14:paraId="252550BE" w14:textId="77777777" w:rsidR="00204AA1" w:rsidRPr="00204AA1" w:rsidRDefault="00204AA1" w:rsidP="00BC761F">
      <w:pPr>
        <w:widowControl w:val="0"/>
        <w:autoSpaceDE w:val="0"/>
        <w:autoSpaceDN w:val="0"/>
        <w:spacing w:before="32"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239749FD" w14:textId="77777777" w:rsidR="00204AA1" w:rsidRPr="00204AA1" w:rsidRDefault="00204AA1" w:rsidP="00BC761F">
      <w:pPr>
        <w:widowControl w:val="0"/>
        <w:autoSpaceDE w:val="0"/>
        <w:autoSpaceDN w:val="0"/>
        <w:spacing w:before="1" w:after="0" w:line="480" w:lineRule="auto"/>
        <w:ind w:right="3876"/>
        <w:jc w:val="right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 xml:space="preserve">Art. 7º - Esta Lei entra em vigor na data de sua </w:t>
      </w:r>
      <w:r w:rsidRPr="00204AA1">
        <w:rPr>
          <w:rFonts w:ascii="Arial MT" w:eastAsia="Arial MT" w:hAnsi="Arial MT" w:cs="Arial MT"/>
          <w:spacing w:val="-2"/>
          <w:sz w:val="21"/>
          <w:szCs w:val="21"/>
          <w:lang w:val="pt-PT"/>
        </w:rPr>
        <w:t>publicação.</w:t>
      </w:r>
    </w:p>
    <w:p w14:paraId="7DFE34E4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1C4001B2" w14:textId="77777777" w:rsidR="00204AA1" w:rsidRPr="00204AA1" w:rsidRDefault="00204AA1" w:rsidP="00204AA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1"/>
          <w:szCs w:val="21"/>
          <w:lang w:val="pt-PT"/>
        </w:rPr>
      </w:pPr>
    </w:p>
    <w:p w14:paraId="5145C55A" w14:textId="77777777" w:rsidR="00BC761F" w:rsidRDefault="00BC761F" w:rsidP="00BC761F">
      <w:pPr>
        <w:pStyle w:val="SemEspaamento"/>
        <w:rPr>
          <w:rStyle w:val="Forte"/>
          <w:rFonts w:ascii="Times New Roman" w:hAnsi="Times New Roman"/>
          <w:szCs w:val="24"/>
        </w:rPr>
      </w:pPr>
    </w:p>
    <w:p w14:paraId="2D7AD8BB" w14:textId="77777777" w:rsidR="00BC761F" w:rsidRDefault="00BC761F" w:rsidP="00BC761F">
      <w:pPr>
        <w:pStyle w:val="SemEspaamento"/>
        <w:rPr>
          <w:rStyle w:val="Forte"/>
          <w:rFonts w:ascii="Times New Roman" w:hAnsi="Times New Roman"/>
          <w:szCs w:val="24"/>
        </w:rPr>
      </w:pPr>
    </w:p>
    <w:p w14:paraId="488127AD" w14:textId="0C1C11FF" w:rsidR="00204AA1" w:rsidRDefault="00BC761F" w:rsidP="00BC761F">
      <w:pPr>
        <w:pStyle w:val="SemEspaamento"/>
        <w:rPr>
          <w:rStyle w:val="Forte"/>
          <w:rFonts w:ascii="Times New Roman" w:hAnsi="Times New Roman"/>
          <w:szCs w:val="24"/>
        </w:rPr>
      </w:pPr>
      <w:r>
        <w:rPr>
          <w:rStyle w:val="Forte"/>
          <w:rFonts w:ascii="Times New Roman" w:hAnsi="Times New Roman"/>
          <w:szCs w:val="24"/>
        </w:rPr>
        <w:t xml:space="preserve">          </w:t>
      </w:r>
      <w:r w:rsidRPr="00BC761F">
        <w:rPr>
          <w:rFonts w:ascii="Times New Roman" w:hAnsi="Times New Roman"/>
          <w:b/>
          <w:bCs/>
          <w:szCs w:val="24"/>
        </w:rPr>
        <w:t xml:space="preserve">  Plenário Vereador Clovis Fontenelle Guimarães, em </w:t>
      </w:r>
      <w:r>
        <w:rPr>
          <w:rFonts w:ascii="Times New Roman" w:hAnsi="Times New Roman"/>
          <w:b/>
          <w:bCs/>
          <w:szCs w:val="24"/>
        </w:rPr>
        <w:t>06 de novembro</w:t>
      </w:r>
      <w:r w:rsidRPr="00BC761F">
        <w:rPr>
          <w:rFonts w:ascii="Times New Roman" w:hAnsi="Times New Roman"/>
          <w:b/>
          <w:bCs/>
          <w:szCs w:val="24"/>
        </w:rPr>
        <w:t xml:space="preserve"> de 2025.</w:t>
      </w:r>
    </w:p>
    <w:p w14:paraId="176C9A4A" w14:textId="77777777" w:rsidR="00204AA1" w:rsidRDefault="00204AA1" w:rsidP="0042707B">
      <w:pPr>
        <w:pStyle w:val="SemEspaamento"/>
        <w:jc w:val="center"/>
        <w:rPr>
          <w:rStyle w:val="Forte"/>
          <w:rFonts w:ascii="Times New Roman" w:hAnsi="Times New Roman"/>
          <w:szCs w:val="24"/>
        </w:rPr>
      </w:pPr>
    </w:p>
    <w:p w14:paraId="65E99EA5" w14:textId="1DDBE1A8" w:rsidR="0042707B" w:rsidRPr="00BA6F6C" w:rsidRDefault="0042707B" w:rsidP="0042707B">
      <w:pPr>
        <w:pStyle w:val="SemEspaamento"/>
        <w:jc w:val="center"/>
        <w:rPr>
          <w:rStyle w:val="Forte"/>
          <w:rFonts w:ascii="Times New Roman" w:hAnsi="Times New Roman"/>
          <w:szCs w:val="24"/>
        </w:rPr>
      </w:pPr>
      <w:r w:rsidRPr="00BA6F6C">
        <w:rPr>
          <w:rStyle w:val="Forte"/>
          <w:rFonts w:ascii="Times New Roman" w:hAnsi="Times New Roman"/>
          <w:szCs w:val="24"/>
        </w:rPr>
        <w:t>Ver</w:t>
      </w:r>
      <w:r w:rsidR="008C0AE2" w:rsidRPr="00BA6F6C">
        <w:rPr>
          <w:rStyle w:val="Forte"/>
          <w:rFonts w:ascii="Times New Roman" w:hAnsi="Times New Roman"/>
          <w:szCs w:val="24"/>
        </w:rPr>
        <w:t>eador</w:t>
      </w:r>
      <w:r w:rsidRPr="00BA6F6C">
        <w:rPr>
          <w:rStyle w:val="Forte"/>
          <w:rFonts w:ascii="Times New Roman" w:hAnsi="Times New Roman"/>
          <w:szCs w:val="24"/>
        </w:rPr>
        <w:t xml:space="preserve"> Ibson Gouveia</w:t>
      </w:r>
    </w:p>
    <w:p w14:paraId="4E780143" w14:textId="1F6BCA3F" w:rsidR="0042707B" w:rsidRPr="00BA6F6C" w:rsidRDefault="00DC53CF" w:rsidP="0042707B">
      <w:pPr>
        <w:pStyle w:val="SemEspaamento"/>
        <w:jc w:val="both"/>
        <w:rPr>
          <w:rStyle w:val="Forte"/>
          <w:szCs w:val="24"/>
        </w:rPr>
      </w:pPr>
      <w:r w:rsidRPr="00BA6F6C">
        <w:rPr>
          <w:rStyle w:val="Forte"/>
          <w:szCs w:val="24"/>
        </w:rPr>
        <w:t xml:space="preserve">    </w:t>
      </w:r>
    </w:p>
    <w:p w14:paraId="769E5C65" w14:textId="0116705D" w:rsidR="0074419D" w:rsidRPr="0074419D" w:rsidRDefault="00DC53CF" w:rsidP="0074419D">
      <w:pPr>
        <w:pStyle w:val="SemEspaamento"/>
        <w:jc w:val="both"/>
        <w:rPr>
          <w:rFonts w:ascii="Times New Roman" w:hAnsi="Times New Roman"/>
          <w:szCs w:val="24"/>
        </w:rPr>
      </w:pPr>
      <w:r w:rsidRPr="00BA6F6C">
        <w:rPr>
          <w:rFonts w:ascii="Times New Roman" w:hAnsi="Times New Roman"/>
          <w:noProof/>
          <w:szCs w:val="24"/>
        </w:rPr>
        <w:t xml:space="preserve">                                               </w:t>
      </w:r>
      <w:r w:rsidR="007C7AFC">
        <w:rPr>
          <w:rFonts w:ascii="Times New Roman" w:hAnsi="Times New Roman"/>
          <w:noProof/>
          <w:szCs w:val="24"/>
        </w:rPr>
        <w:t xml:space="preserve">         </w:t>
      </w:r>
      <w:r w:rsidR="007C7AFC">
        <w:rPr>
          <w:rFonts w:ascii="Times New Roman" w:hAnsi="Times New Roman"/>
          <w:noProof/>
          <w:szCs w:val="24"/>
        </w:rPr>
        <w:drawing>
          <wp:inline distT="0" distB="0" distL="0" distR="0" wp14:anchorId="2D440EF8" wp14:editId="094732F9">
            <wp:extent cx="1774190" cy="384175"/>
            <wp:effectExtent l="0" t="0" r="0" b="0"/>
            <wp:docPr id="2532676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666FA" w14:textId="77777777" w:rsidR="0074419D" w:rsidRPr="00BA6F6C" w:rsidRDefault="0074419D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01BD0056" w14:textId="77777777" w:rsidR="004A6A10" w:rsidRDefault="004A6A10" w:rsidP="0074419D">
      <w:pPr>
        <w:pStyle w:val="SemEspaamento"/>
        <w:rPr>
          <w:rFonts w:ascii="Times New Roman" w:hAnsi="Times New Roman"/>
          <w:b/>
          <w:szCs w:val="24"/>
        </w:rPr>
      </w:pPr>
    </w:p>
    <w:p w14:paraId="33B04C0D" w14:textId="77777777" w:rsidR="0074419D" w:rsidRPr="00BA6F6C" w:rsidRDefault="0074419D" w:rsidP="0074419D">
      <w:pPr>
        <w:pStyle w:val="SemEspaamento"/>
        <w:rPr>
          <w:rFonts w:ascii="Times New Roman" w:hAnsi="Times New Roman"/>
          <w:b/>
          <w:szCs w:val="24"/>
        </w:rPr>
      </w:pPr>
    </w:p>
    <w:p w14:paraId="7638E0D3" w14:textId="77777777" w:rsidR="0074419D" w:rsidRDefault="0074419D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2F49D2F3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1B008738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6659E12C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6B3B201D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3A9B0788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126737BF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4E186564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473E90AD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4C4C35E0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128E8564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17653854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6B581BEA" w14:textId="77777777" w:rsidR="0074419D" w:rsidRDefault="0074419D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1274239D" w14:textId="77777777" w:rsidR="00FA2059" w:rsidRDefault="00FA2059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4F373E2C" w14:textId="77777777" w:rsidR="00204AA1" w:rsidRDefault="00204AA1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0898BBFD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092AC818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5C250CB9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26064BBB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7D091F25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39CFCA47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72942F3C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228DCCFA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736A842F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2798C9D1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1061D440" w14:textId="77777777" w:rsidR="00204AA1" w:rsidRDefault="00204AA1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72D75CBE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6C795256" w14:textId="77777777" w:rsidR="00BC761F" w:rsidRDefault="00BC761F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33EB5239" w14:textId="77777777" w:rsidR="00FA2059" w:rsidRDefault="00FA2059" w:rsidP="00980B2C">
      <w:pPr>
        <w:pStyle w:val="SemEspaamento"/>
        <w:rPr>
          <w:rFonts w:ascii="Times New Roman" w:hAnsi="Times New Roman"/>
          <w:b/>
          <w:szCs w:val="24"/>
        </w:rPr>
      </w:pPr>
    </w:p>
    <w:p w14:paraId="16D14D81" w14:textId="77777777" w:rsidR="0074419D" w:rsidRDefault="0074419D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19D55A5E" w14:textId="2E33DDD0" w:rsidR="00E36F31" w:rsidRPr="00BA6F6C" w:rsidRDefault="00E36F3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  <w:r w:rsidRPr="00BA6F6C">
        <w:rPr>
          <w:rFonts w:ascii="Times New Roman" w:hAnsi="Times New Roman"/>
          <w:b/>
          <w:szCs w:val="24"/>
        </w:rPr>
        <w:t>JUSTIFICATIVA</w:t>
      </w:r>
    </w:p>
    <w:p w14:paraId="5A08E541" w14:textId="77777777" w:rsidR="008C0AE2" w:rsidRDefault="008C0AE2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7A344406" w14:textId="77777777" w:rsidR="00204AA1" w:rsidRDefault="00204AA1" w:rsidP="00E36F31">
      <w:pPr>
        <w:pStyle w:val="SemEspaamento"/>
        <w:jc w:val="center"/>
        <w:rPr>
          <w:rFonts w:ascii="Times New Roman" w:hAnsi="Times New Roman"/>
          <w:b/>
          <w:szCs w:val="24"/>
        </w:rPr>
      </w:pPr>
    </w:p>
    <w:p w14:paraId="372A0D64" w14:textId="63508965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firstLine="408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audição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é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um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sentidos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fundamentais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para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desenvolvimento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fala,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processos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 linguagem (receptiva e expressiva) e da alfabetização (leitura e escrita), já que dependem do funcionamento adequado dos processos auditivos de detecção e interpretação dos sons.</w:t>
      </w:r>
    </w:p>
    <w:p w14:paraId="4FE2FD9E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210" w:firstLine="408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detecção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precoce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alterações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auditivas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intervenção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imediata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crianças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perda auditiva favorecem o desempenho acadêmico, emocional e social.</w:t>
      </w:r>
    </w:p>
    <w:p w14:paraId="522872A2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firstLine="408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União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tem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competência,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dividida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concorrentemente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demais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entes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Federação,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para legislar sobre educação, nos termos do art. 24, IX, da Constituição da República.</w:t>
      </w:r>
    </w:p>
    <w:p w14:paraId="74C2A1B1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347" w:firstLine="408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Constituição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República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Federativa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Brasil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é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categórica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seu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art.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196: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“a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saúde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é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direito de todos e dever do Estado, garantido mediante políticas sociais e econômicas que visem à redução do risco de doenças e de outros agravos e ao acesso universal e igualitário às ações e serviços para sua promoção, proteção e recuperação”.</w:t>
      </w:r>
    </w:p>
    <w:p w14:paraId="69C1F244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firstLine="408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Reconhecemos que a Secretaria Municipal de Saúde, o SUS – Sistema único de Saúde tem prestado relevantes serviços à comunidade, bem como já disponibiliza exame à população, contudo, o que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queremos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é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garantir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aqueles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profissionais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rede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municipal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saúde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possam,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partir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sua área de atuação, prestar mais este serviço aos alunos.</w:t>
      </w:r>
    </w:p>
    <w:p w14:paraId="50781B5B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210" w:firstLine="466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Logo,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uma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intervenção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combina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baixo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custo,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grande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benefício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qualidade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vida dessas crianças. Face à enorme relevância do tema, conto com o apoio dos nobres pares para analisar, aperfeiçoar e aprovar este projeto de lei com a maior brevidade.</w:t>
      </w:r>
    </w:p>
    <w:p w14:paraId="2ABE472E" w14:textId="77777777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right="210" w:firstLine="408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Os exames e serviços são eficazes, de baixo custo, já sendo oferecidos à população gratuitamente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capazes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detectar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quais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crianças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que,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função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uma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possível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deficiência, não estão recebendo adequadamente os estímulos necessários para o seu desenvolvimento normal, além de possibilitar diagnóstico e tratamento das patologias, evitando o agravamento na fase adulta.</w:t>
      </w:r>
    </w:p>
    <w:p w14:paraId="05E2AA9A" w14:textId="77777777" w:rsidR="00BC761F" w:rsidRDefault="00BC761F" w:rsidP="00BC761F">
      <w:pPr>
        <w:widowControl w:val="0"/>
        <w:autoSpaceDE w:val="0"/>
        <w:autoSpaceDN w:val="0"/>
        <w:spacing w:after="0" w:line="480" w:lineRule="auto"/>
        <w:ind w:right="23" w:firstLine="408"/>
        <w:rPr>
          <w:rFonts w:ascii="Arial MT" w:eastAsia="Arial MT" w:hAnsi="Arial MT" w:cs="Arial MT"/>
          <w:sz w:val="21"/>
          <w:szCs w:val="21"/>
          <w:lang w:val="pt-PT"/>
        </w:rPr>
      </w:pPr>
    </w:p>
    <w:p w14:paraId="14CAA2B4" w14:textId="77777777" w:rsidR="00BC761F" w:rsidRDefault="00BC761F" w:rsidP="00BC761F">
      <w:pPr>
        <w:widowControl w:val="0"/>
        <w:autoSpaceDE w:val="0"/>
        <w:autoSpaceDN w:val="0"/>
        <w:spacing w:after="0" w:line="480" w:lineRule="auto"/>
        <w:ind w:right="23" w:firstLine="408"/>
        <w:rPr>
          <w:rFonts w:ascii="Arial MT" w:eastAsia="Arial MT" w:hAnsi="Arial MT" w:cs="Arial MT"/>
          <w:sz w:val="21"/>
          <w:szCs w:val="21"/>
          <w:lang w:val="pt-PT"/>
        </w:rPr>
      </w:pPr>
    </w:p>
    <w:p w14:paraId="29E940C2" w14:textId="77777777" w:rsidR="00BC761F" w:rsidRDefault="00BC761F" w:rsidP="00BC761F">
      <w:pPr>
        <w:widowControl w:val="0"/>
        <w:autoSpaceDE w:val="0"/>
        <w:autoSpaceDN w:val="0"/>
        <w:spacing w:after="0" w:line="480" w:lineRule="auto"/>
        <w:ind w:right="23" w:firstLine="408"/>
        <w:rPr>
          <w:rFonts w:ascii="Arial MT" w:eastAsia="Arial MT" w:hAnsi="Arial MT" w:cs="Arial MT"/>
          <w:sz w:val="21"/>
          <w:szCs w:val="21"/>
          <w:lang w:val="pt-PT"/>
        </w:rPr>
      </w:pPr>
    </w:p>
    <w:p w14:paraId="0B9175B3" w14:textId="77777777" w:rsidR="00BC761F" w:rsidRDefault="00BC761F" w:rsidP="00BC761F">
      <w:pPr>
        <w:widowControl w:val="0"/>
        <w:autoSpaceDE w:val="0"/>
        <w:autoSpaceDN w:val="0"/>
        <w:spacing w:after="0" w:line="480" w:lineRule="auto"/>
        <w:ind w:right="23" w:firstLine="408"/>
        <w:rPr>
          <w:rFonts w:ascii="Arial MT" w:eastAsia="Arial MT" w:hAnsi="Arial MT" w:cs="Arial MT"/>
          <w:sz w:val="21"/>
          <w:szCs w:val="21"/>
          <w:lang w:val="pt-PT"/>
        </w:rPr>
      </w:pPr>
    </w:p>
    <w:p w14:paraId="0EFF43E1" w14:textId="7466171C" w:rsidR="00BC761F" w:rsidRDefault="00204AA1" w:rsidP="00BC761F">
      <w:pPr>
        <w:widowControl w:val="0"/>
        <w:autoSpaceDE w:val="0"/>
        <w:autoSpaceDN w:val="0"/>
        <w:spacing w:after="0" w:line="480" w:lineRule="auto"/>
        <w:ind w:right="23" w:firstLine="408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 xml:space="preserve">Constatada a obediência aos requisitos constitucionais formais, verifica-se, outrossim, que a </w:t>
      </w:r>
    </w:p>
    <w:p w14:paraId="6E1B341E" w14:textId="002AECB1" w:rsidR="00204AA1" w:rsidRDefault="00204AA1" w:rsidP="00BC761F">
      <w:pPr>
        <w:widowControl w:val="0"/>
        <w:autoSpaceDE w:val="0"/>
        <w:autoSpaceDN w:val="0"/>
        <w:spacing w:after="0" w:line="480" w:lineRule="auto"/>
        <w:ind w:right="23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proposição também respeita os demais dispositivos constitucionais de cunho material. Ademais, o projeto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é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jurídico,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pois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está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conformidade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ordenamento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jurídico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em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vigor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no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País,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bem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como com os princípios gerais de Direito, sendo competência dos municípios.</w:t>
      </w:r>
    </w:p>
    <w:p w14:paraId="7464CF39" w14:textId="1B2ABF30" w:rsidR="00204AA1" w:rsidRPr="00204AA1" w:rsidRDefault="00204AA1" w:rsidP="00BC761F">
      <w:pPr>
        <w:widowControl w:val="0"/>
        <w:autoSpaceDE w:val="0"/>
        <w:autoSpaceDN w:val="0"/>
        <w:spacing w:after="0" w:line="480" w:lineRule="auto"/>
        <w:ind w:firstLine="408"/>
        <w:jc w:val="both"/>
        <w:rPr>
          <w:rFonts w:ascii="Arial MT" w:eastAsia="Arial MT" w:hAnsi="Arial MT" w:cs="Arial MT"/>
          <w:sz w:val="21"/>
          <w:szCs w:val="21"/>
          <w:lang w:val="pt-PT"/>
        </w:rPr>
      </w:pPr>
      <w:r w:rsidRPr="00204AA1">
        <w:rPr>
          <w:rFonts w:ascii="Arial MT" w:eastAsia="Arial MT" w:hAnsi="Arial MT" w:cs="Arial MT"/>
          <w:sz w:val="21"/>
          <w:szCs w:val="21"/>
          <w:lang w:val="pt-PT"/>
        </w:rPr>
        <w:t>Por todo o exposto, essas são algumas das razões que justificam a presente proposta, proporcionando a todas as crianças das escolas e creches da rede municipal de ensino, melhor qualidade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vida,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contribuindo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para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que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muitos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casos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sejam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diagnosticados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precocemente,</w:t>
      </w:r>
      <w:r w:rsidRPr="00204AA1">
        <w:rPr>
          <w:rFonts w:ascii="Arial MT" w:eastAsia="Arial MT" w:hAnsi="Arial MT" w:cs="Arial MT"/>
          <w:spacing w:val="-3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sz w:val="21"/>
          <w:szCs w:val="21"/>
          <w:lang w:val="pt-PT"/>
        </w:rPr>
        <w:t>impedindo</w:t>
      </w:r>
      <w:r>
        <w:rPr>
          <w:rFonts w:ascii="Arial MT" w:eastAsia="Arial MT" w:hAnsi="Arial MT" w:cs="Arial MT"/>
          <w:sz w:val="21"/>
          <w:szCs w:val="21"/>
          <w:lang w:val="pt-PT"/>
        </w:rPr>
        <w:t xml:space="preserve"> </w:t>
      </w:r>
      <w:r w:rsidRPr="00204AA1">
        <w:rPr>
          <w:rFonts w:ascii="Arial MT" w:eastAsia="Arial MT" w:hAnsi="Arial MT" w:cs="Arial MT"/>
          <w:lang w:val="pt-PT"/>
        </w:rPr>
        <w:t xml:space="preserve">o avanço de problemas </w:t>
      </w:r>
      <w:r w:rsidRPr="00204AA1">
        <w:rPr>
          <w:rFonts w:ascii="Arial MT" w:eastAsia="Arial MT" w:hAnsi="Arial MT" w:cs="Arial MT"/>
          <w:spacing w:val="-2"/>
          <w:lang w:val="pt-PT"/>
        </w:rPr>
        <w:t>futuros</w:t>
      </w:r>
      <w:r>
        <w:rPr>
          <w:rFonts w:ascii="Arial MT" w:eastAsia="Arial MT" w:hAnsi="Arial MT" w:cs="Arial MT"/>
          <w:spacing w:val="-2"/>
          <w:lang w:val="pt-PT"/>
        </w:rPr>
        <w:t>.</w:t>
      </w:r>
    </w:p>
    <w:p w14:paraId="456F6901" w14:textId="77777777" w:rsidR="00204AA1" w:rsidRPr="00BA6F6C" w:rsidRDefault="00204AA1" w:rsidP="00BC761F">
      <w:pPr>
        <w:pStyle w:val="SemEspaamento"/>
        <w:spacing w:line="480" w:lineRule="auto"/>
        <w:jc w:val="both"/>
        <w:rPr>
          <w:rFonts w:ascii="Times New Roman" w:hAnsi="Times New Roman"/>
          <w:b/>
          <w:szCs w:val="24"/>
        </w:rPr>
      </w:pPr>
    </w:p>
    <w:p w14:paraId="5E97E223" w14:textId="030F1A1B" w:rsidR="00BA6F6C" w:rsidRPr="00BA6F6C" w:rsidRDefault="0027749E" w:rsidP="00BC761F">
      <w:pPr>
        <w:spacing w:before="1" w:line="480" w:lineRule="auto"/>
        <w:ind w:left="1" w:right="139" w:firstLine="2124"/>
        <w:jc w:val="both"/>
        <w:rPr>
          <w:rFonts w:ascii="Times New Roman" w:hAnsi="Times New Roman"/>
          <w:b/>
          <w:szCs w:val="24"/>
        </w:rPr>
      </w:pPr>
      <w:r w:rsidRPr="00BA6F6C">
        <w:rPr>
          <w:rFonts w:ascii="Times New Roman" w:hAnsi="Times New Roman"/>
          <w:b/>
          <w:szCs w:val="24"/>
        </w:rPr>
        <w:tab/>
      </w:r>
    </w:p>
    <w:p w14:paraId="30D3844B" w14:textId="77777777" w:rsidR="008C0AE2" w:rsidRPr="00BA6F6C" w:rsidRDefault="008C0AE2" w:rsidP="00BC761F">
      <w:pPr>
        <w:pStyle w:val="SemEspaamento"/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D3FAD3B" w14:textId="2FF4AE80" w:rsidR="00E36F31" w:rsidRPr="00BA6F6C" w:rsidRDefault="0074419D" w:rsidP="00BC761F">
      <w:pPr>
        <w:pStyle w:val="SemEspaamento"/>
        <w:spacing w:line="480" w:lineRule="auto"/>
        <w:jc w:val="both"/>
        <w:rPr>
          <w:rFonts w:ascii="Times New Roman" w:hAnsi="Times New Roman"/>
          <w:b/>
          <w:szCs w:val="24"/>
        </w:rPr>
      </w:pPr>
      <w:bookmarkStart w:id="0" w:name="_Hlk213320549"/>
      <w:r>
        <w:rPr>
          <w:rFonts w:ascii="Times New Roman" w:hAnsi="Times New Roman"/>
          <w:b/>
          <w:szCs w:val="24"/>
        </w:rPr>
        <w:t xml:space="preserve">                </w:t>
      </w:r>
      <w:r w:rsidR="00391DB9" w:rsidRPr="00BA6F6C">
        <w:rPr>
          <w:rFonts w:ascii="Times New Roman" w:hAnsi="Times New Roman"/>
          <w:b/>
          <w:szCs w:val="24"/>
        </w:rPr>
        <w:t>Plenário Vereador Clovis Fontenelle</w:t>
      </w:r>
      <w:r w:rsidR="008C0AE2" w:rsidRPr="00BA6F6C">
        <w:rPr>
          <w:rFonts w:ascii="Times New Roman" w:hAnsi="Times New Roman"/>
          <w:b/>
          <w:szCs w:val="24"/>
        </w:rPr>
        <w:t xml:space="preserve"> Guimarães, em </w:t>
      </w:r>
      <w:r w:rsidR="00BC761F">
        <w:rPr>
          <w:rFonts w:ascii="Times New Roman" w:hAnsi="Times New Roman"/>
          <w:b/>
          <w:szCs w:val="24"/>
        </w:rPr>
        <w:t>06 de novembro</w:t>
      </w:r>
      <w:r w:rsidR="00CC637E" w:rsidRPr="00BA6F6C">
        <w:rPr>
          <w:rFonts w:ascii="Times New Roman" w:hAnsi="Times New Roman"/>
          <w:b/>
          <w:szCs w:val="24"/>
        </w:rPr>
        <w:t xml:space="preserve"> </w:t>
      </w:r>
      <w:r w:rsidR="008C0AE2" w:rsidRPr="00BA6F6C">
        <w:rPr>
          <w:rFonts w:ascii="Times New Roman" w:hAnsi="Times New Roman"/>
          <w:b/>
          <w:szCs w:val="24"/>
        </w:rPr>
        <w:t>de 2025.</w:t>
      </w:r>
    </w:p>
    <w:p w14:paraId="1EE57CA3" w14:textId="77777777" w:rsidR="00E36F31" w:rsidRPr="00BA6F6C" w:rsidRDefault="00E36F31" w:rsidP="00BC761F">
      <w:pPr>
        <w:pStyle w:val="SemEspaamento"/>
        <w:spacing w:line="480" w:lineRule="auto"/>
        <w:jc w:val="both"/>
        <w:rPr>
          <w:rFonts w:ascii="Times New Roman" w:hAnsi="Times New Roman"/>
          <w:szCs w:val="24"/>
        </w:rPr>
      </w:pPr>
    </w:p>
    <w:bookmarkEnd w:id="0"/>
    <w:p w14:paraId="64EB48A3" w14:textId="77777777" w:rsidR="00E36F31" w:rsidRPr="00BA6F6C" w:rsidRDefault="00E36F31" w:rsidP="00BC761F">
      <w:pPr>
        <w:pStyle w:val="SemEspaamento"/>
        <w:spacing w:line="480" w:lineRule="auto"/>
        <w:jc w:val="both"/>
        <w:rPr>
          <w:rFonts w:ascii="Times New Roman" w:hAnsi="Times New Roman"/>
          <w:szCs w:val="24"/>
        </w:rPr>
      </w:pPr>
    </w:p>
    <w:p w14:paraId="314E83BC" w14:textId="61A14F86" w:rsidR="00E36F31" w:rsidRPr="00BA6F6C" w:rsidRDefault="00E36F31" w:rsidP="00BC761F">
      <w:pPr>
        <w:pStyle w:val="SemEspaamento"/>
        <w:spacing w:line="480" w:lineRule="auto"/>
        <w:jc w:val="center"/>
        <w:rPr>
          <w:rStyle w:val="Forte"/>
          <w:rFonts w:ascii="Times New Roman" w:hAnsi="Times New Roman"/>
          <w:szCs w:val="24"/>
        </w:rPr>
      </w:pPr>
      <w:r w:rsidRPr="00BA6F6C">
        <w:rPr>
          <w:rStyle w:val="Forte"/>
          <w:rFonts w:ascii="Times New Roman" w:hAnsi="Times New Roman"/>
          <w:szCs w:val="24"/>
        </w:rPr>
        <w:t>Ver</w:t>
      </w:r>
      <w:r w:rsidR="008C0AE2" w:rsidRPr="00BA6F6C">
        <w:rPr>
          <w:rStyle w:val="Forte"/>
          <w:rFonts w:ascii="Times New Roman" w:hAnsi="Times New Roman"/>
          <w:szCs w:val="24"/>
        </w:rPr>
        <w:t>eador</w:t>
      </w:r>
      <w:r w:rsidRPr="00BA6F6C">
        <w:rPr>
          <w:rStyle w:val="Forte"/>
          <w:rFonts w:ascii="Times New Roman" w:hAnsi="Times New Roman"/>
          <w:szCs w:val="24"/>
        </w:rPr>
        <w:t xml:space="preserve"> Ibson Gouveia</w:t>
      </w:r>
    </w:p>
    <w:p w14:paraId="4AB0995A" w14:textId="3F052DF3" w:rsidR="0042707B" w:rsidRPr="00BA6F6C" w:rsidRDefault="000F16F5" w:rsidP="00BC761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6F6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F63D1" w:rsidRPr="00BA6F6C">
        <w:rPr>
          <w:rFonts w:ascii="Times New Roman" w:hAnsi="Times New Roman"/>
          <w:sz w:val="24"/>
          <w:szCs w:val="24"/>
        </w:rPr>
        <w:t xml:space="preserve">       </w:t>
      </w:r>
      <w:r w:rsidR="007C7AFC">
        <w:rPr>
          <w:rFonts w:ascii="Times New Roman" w:hAnsi="Times New Roman"/>
          <w:sz w:val="24"/>
          <w:szCs w:val="24"/>
        </w:rPr>
        <w:t xml:space="preserve">      </w:t>
      </w:r>
      <w:r w:rsidR="007C7AF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38F17E" wp14:editId="0FC6BA06">
            <wp:extent cx="1774190" cy="384175"/>
            <wp:effectExtent l="0" t="0" r="0" b="0"/>
            <wp:docPr id="190228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707B" w:rsidRPr="00BA6F6C" w:rsidSect="00BC6C57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2937" w14:textId="77777777" w:rsidR="00212077" w:rsidRDefault="00212077">
      <w:pPr>
        <w:spacing w:after="0" w:line="240" w:lineRule="auto"/>
      </w:pPr>
      <w:r>
        <w:separator/>
      </w:r>
    </w:p>
  </w:endnote>
  <w:endnote w:type="continuationSeparator" w:id="0">
    <w:p w14:paraId="7DE8C78C" w14:textId="77777777" w:rsidR="00212077" w:rsidRDefault="0021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8235" w14:textId="77777777" w:rsidR="00212077" w:rsidRDefault="00212077">
      <w:pPr>
        <w:spacing w:after="0" w:line="240" w:lineRule="auto"/>
      </w:pPr>
      <w:r>
        <w:separator/>
      </w:r>
    </w:p>
  </w:footnote>
  <w:footnote w:type="continuationSeparator" w:id="0">
    <w:p w14:paraId="126615FA" w14:textId="77777777" w:rsidR="00212077" w:rsidRDefault="0021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B7C"/>
    <w:multiLevelType w:val="hybridMultilevel"/>
    <w:tmpl w:val="38EAF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5CB0"/>
    <w:multiLevelType w:val="hybridMultilevel"/>
    <w:tmpl w:val="AFE206DC"/>
    <w:lvl w:ilvl="0" w:tplc="A9883C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734"/>
    <w:multiLevelType w:val="hybridMultilevel"/>
    <w:tmpl w:val="63C4C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51B"/>
    <w:multiLevelType w:val="hybridMultilevel"/>
    <w:tmpl w:val="B0AC27F2"/>
    <w:lvl w:ilvl="0" w:tplc="C406B43A">
      <w:start w:val="1"/>
      <w:numFmt w:val="upperRoman"/>
      <w:lvlText w:val="%1"/>
      <w:lvlJc w:val="left"/>
      <w:pPr>
        <w:ind w:left="2258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F6BB12">
      <w:numFmt w:val="bullet"/>
      <w:lvlText w:val="•"/>
      <w:lvlJc w:val="left"/>
      <w:pPr>
        <w:ind w:left="2955" w:hanging="134"/>
      </w:pPr>
      <w:rPr>
        <w:rFonts w:hint="default"/>
        <w:lang w:val="pt-PT" w:eastAsia="en-US" w:bidi="ar-SA"/>
      </w:rPr>
    </w:lvl>
    <w:lvl w:ilvl="2" w:tplc="36EA152C">
      <w:numFmt w:val="bullet"/>
      <w:lvlText w:val="•"/>
      <w:lvlJc w:val="left"/>
      <w:pPr>
        <w:ind w:left="3650" w:hanging="134"/>
      </w:pPr>
      <w:rPr>
        <w:rFonts w:hint="default"/>
        <w:lang w:val="pt-PT" w:eastAsia="en-US" w:bidi="ar-SA"/>
      </w:rPr>
    </w:lvl>
    <w:lvl w:ilvl="3" w:tplc="A07898F0">
      <w:numFmt w:val="bullet"/>
      <w:lvlText w:val="•"/>
      <w:lvlJc w:val="left"/>
      <w:pPr>
        <w:ind w:left="4346" w:hanging="134"/>
      </w:pPr>
      <w:rPr>
        <w:rFonts w:hint="default"/>
        <w:lang w:val="pt-PT" w:eastAsia="en-US" w:bidi="ar-SA"/>
      </w:rPr>
    </w:lvl>
    <w:lvl w:ilvl="4" w:tplc="CE4A8E58">
      <w:numFmt w:val="bullet"/>
      <w:lvlText w:val="•"/>
      <w:lvlJc w:val="left"/>
      <w:pPr>
        <w:ind w:left="5041" w:hanging="134"/>
      </w:pPr>
      <w:rPr>
        <w:rFonts w:hint="default"/>
        <w:lang w:val="pt-PT" w:eastAsia="en-US" w:bidi="ar-SA"/>
      </w:rPr>
    </w:lvl>
    <w:lvl w:ilvl="5" w:tplc="449EC5C6">
      <w:numFmt w:val="bullet"/>
      <w:lvlText w:val="•"/>
      <w:lvlJc w:val="left"/>
      <w:pPr>
        <w:ind w:left="5737" w:hanging="134"/>
      </w:pPr>
      <w:rPr>
        <w:rFonts w:hint="default"/>
        <w:lang w:val="pt-PT" w:eastAsia="en-US" w:bidi="ar-SA"/>
      </w:rPr>
    </w:lvl>
    <w:lvl w:ilvl="6" w:tplc="B492CD16">
      <w:numFmt w:val="bullet"/>
      <w:lvlText w:val="•"/>
      <w:lvlJc w:val="left"/>
      <w:pPr>
        <w:ind w:left="6432" w:hanging="134"/>
      </w:pPr>
      <w:rPr>
        <w:rFonts w:hint="default"/>
        <w:lang w:val="pt-PT" w:eastAsia="en-US" w:bidi="ar-SA"/>
      </w:rPr>
    </w:lvl>
    <w:lvl w:ilvl="7" w:tplc="495235DA">
      <w:numFmt w:val="bullet"/>
      <w:lvlText w:val="•"/>
      <w:lvlJc w:val="left"/>
      <w:pPr>
        <w:ind w:left="7127" w:hanging="134"/>
      </w:pPr>
      <w:rPr>
        <w:rFonts w:hint="default"/>
        <w:lang w:val="pt-PT" w:eastAsia="en-US" w:bidi="ar-SA"/>
      </w:rPr>
    </w:lvl>
    <w:lvl w:ilvl="8" w:tplc="484CE3DE">
      <w:numFmt w:val="bullet"/>
      <w:lvlText w:val="•"/>
      <w:lvlJc w:val="left"/>
      <w:pPr>
        <w:ind w:left="7823" w:hanging="134"/>
      </w:pPr>
      <w:rPr>
        <w:rFonts w:hint="default"/>
        <w:lang w:val="pt-PT" w:eastAsia="en-US" w:bidi="ar-SA"/>
      </w:rPr>
    </w:lvl>
  </w:abstractNum>
  <w:abstractNum w:abstractNumId="4" w15:restartNumberingAfterBreak="0">
    <w:nsid w:val="50F76A65"/>
    <w:multiLevelType w:val="hybridMultilevel"/>
    <w:tmpl w:val="D514FA62"/>
    <w:lvl w:ilvl="0" w:tplc="58E23F7C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903566190">
    <w:abstractNumId w:val="5"/>
  </w:num>
  <w:num w:numId="2" w16cid:durableId="1092974470">
    <w:abstractNumId w:val="2"/>
  </w:num>
  <w:num w:numId="3" w16cid:durableId="2066173457">
    <w:abstractNumId w:val="0"/>
  </w:num>
  <w:num w:numId="4" w16cid:durableId="423381962">
    <w:abstractNumId w:val="1"/>
  </w:num>
  <w:num w:numId="5" w16cid:durableId="1167673776">
    <w:abstractNumId w:val="4"/>
  </w:num>
  <w:num w:numId="6" w16cid:durableId="349527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168C3"/>
    <w:rsid w:val="0002437B"/>
    <w:rsid w:val="0003095A"/>
    <w:rsid w:val="0004161C"/>
    <w:rsid w:val="00042344"/>
    <w:rsid w:val="00043616"/>
    <w:rsid w:val="00056DE8"/>
    <w:rsid w:val="000576EB"/>
    <w:rsid w:val="00070F7D"/>
    <w:rsid w:val="000725FD"/>
    <w:rsid w:val="0007330F"/>
    <w:rsid w:val="0009544E"/>
    <w:rsid w:val="000A070F"/>
    <w:rsid w:val="000A2A71"/>
    <w:rsid w:val="000A5DDD"/>
    <w:rsid w:val="000A6E7A"/>
    <w:rsid w:val="000B1246"/>
    <w:rsid w:val="000B1A84"/>
    <w:rsid w:val="000B70DE"/>
    <w:rsid w:val="000C2930"/>
    <w:rsid w:val="000C5145"/>
    <w:rsid w:val="000C6FC7"/>
    <w:rsid w:val="000F16F5"/>
    <w:rsid w:val="000F6917"/>
    <w:rsid w:val="000F6D7E"/>
    <w:rsid w:val="000F7C39"/>
    <w:rsid w:val="00101038"/>
    <w:rsid w:val="001015E1"/>
    <w:rsid w:val="00101E60"/>
    <w:rsid w:val="00106E21"/>
    <w:rsid w:val="00107175"/>
    <w:rsid w:val="00107F66"/>
    <w:rsid w:val="00112A05"/>
    <w:rsid w:val="00117107"/>
    <w:rsid w:val="0013068C"/>
    <w:rsid w:val="00130D25"/>
    <w:rsid w:val="00131DFC"/>
    <w:rsid w:val="00136294"/>
    <w:rsid w:val="00142DA5"/>
    <w:rsid w:val="001461D9"/>
    <w:rsid w:val="00150B88"/>
    <w:rsid w:val="001604BB"/>
    <w:rsid w:val="00161206"/>
    <w:rsid w:val="001619AE"/>
    <w:rsid w:val="00170932"/>
    <w:rsid w:val="0017512E"/>
    <w:rsid w:val="00175601"/>
    <w:rsid w:val="00177C18"/>
    <w:rsid w:val="001807F0"/>
    <w:rsid w:val="00184BC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E4A38"/>
    <w:rsid w:val="001F0095"/>
    <w:rsid w:val="001F10CB"/>
    <w:rsid w:val="002010CC"/>
    <w:rsid w:val="002034EE"/>
    <w:rsid w:val="00204AA1"/>
    <w:rsid w:val="00205BF1"/>
    <w:rsid w:val="00212077"/>
    <w:rsid w:val="002163C5"/>
    <w:rsid w:val="00217E8F"/>
    <w:rsid w:val="002434F5"/>
    <w:rsid w:val="00247DF1"/>
    <w:rsid w:val="002575D8"/>
    <w:rsid w:val="00257AB8"/>
    <w:rsid w:val="002716EB"/>
    <w:rsid w:val="00274DF3"/>
    <w:rsid w:val="0027749E"/>
    <w:rsid w:val="00282D8B"/>
    <w:rsid w:val="002906CB"/>
    <w:rsid w:val="0029378E"/>
    <w:rsid w:val="002A00FE"/>
    <w:rsid w:val="002B5421"/>
    <w:rsid w:val="002B5C93"/>
    <w:rsid w:val="002C1631"/>
    <w:rsid w:val="002C23F4"/>
    <w:rsid w:val="002C6CBD"/>
    <w:rsid w:val="002E39A2"/>
    <w:rsid w:val="002E6CDD"/>
    <w:rsid w:val="00305540"/>
    <w:rsid w:val="00313514"/>
    <w:rsid w:val="00320E36"/>
    <w:rsid w:val="00323D84"/>
    <w:rsid w:val="003243C3"/>
    <w:rsid w:val="00325E8C"/>
    <w:rsid w:val="00332981"/>
    <w:rsid w:val="0034412E"/>
    <w:rsid w:val="00344D20"/>
    <w:rsid w:val="00352E5A"/>
    <w:rsid w:val="00364F46"/>
    <w:rsid w:val="00370912"/>
    <w:rsid w:val="00373FF7"/>
    <w:rsid w:val="003740EB"/>
    <w:rsid w:val="00374E68"/>
    <w:rsid w:val="003754AA"/>
    <w:rsid w:val="00385CEE"/>
    <w:rsid w:val="00385FEA"/>
    <w:rsid w:val="00391DB9"/>
    <w:rsid w:val="00392678"/>
    <w:rsid w:val="00394C9D"/>
    <w:rsid w:val="00395027"/>
    <w:rsid w:val="0039574C"/>
    <w:rsid w:val="00397945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1788"/>
    <w:rsid w:val="003F3839"/>
    <w:rsid w:val="003F3BCD"/>
    <w:rsid w:val="003F6027"/>
    <w:rsid w:val="0041481A"/>
    <w:rsid w:val="00417275"/>
    <w:rsid w:val="0042529F"/>
    <w:rsid w:val="00426EED"/>
    <w:rsid w:val="0042707B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573AA"/>
    <w:rsid w:val="0047200A"/>
    <w:rsid w:val="00477640"/>
    <w:rsid w:val="00493285"/>
    <w:rsid w:val="0049793C"/>
    <w:rsid w:val="004A6A10"/>
    <w:rsid w:val="004A6B17"/>
    <w:rsid w:val="004B7A8F"/>
    <w:rsid w:val="004C0ACA"/>
    <w:rsid w:val="004C1231"/>
    <w:rsid w:val="004C213E"/>
    <w:rsid w:val="004C40CA"/>
    <w:rsid w:val="004C720D"/>
    <w:rsid w:val="004C7E01"/>
    <w:rsid w:val="004D55C6"/>
    <w:rsid w:val="004D784E"/>
    <w:rsid w:val="004E05D5"/>
    <w:rsid w:val="004E3087"/>
    <w:rsid w:val="004E30A3"/>
    <w:rsid w:val="004E6B6E"/>
    <w:rsid w:val="004E7736"/>
    <w:rsid w:val="004F5A80"/>
    <w:rsid w:val="004F63D1"/>
    <w:rsid w:val="00506468"/>
    <w:rsid w:val="005067A8"/>
    <w:rsid w:val="00507499"/>
    <w:rsid w:val="00515971"/>
    <w:rsid w:val="00517541"/>
    <w:rsid w:val="005218DE"/>
    <w:rsid w:val="00522A6F"/>
    <w:rsid w:val="00523530"/>
    <w:rsid w:val="005406EB"/>
    <w:rsid w:val="0056008F"/>
    <w:rsid w:val="00564E2F"/>
    <w:rsid w:val="00581434"/>
    <w:rsid w:val="00581B4C"/>
    <w:rsid w:val="0058238A"/>
    <w:rsid w:val="00583FA4"/>
    <w:rsid w:val="00586AEE"/>
    <w:rsid w:val="005913D3"/>
    <w:rsid w:val="00593D8D"/>
    <w:rsid w:val="005A0CC5"/>
    <w:rsid w:val="005A17AE"/>
    <w:rsid w:val="005A31FA"/>
    <w:rsid w:val="005A39EB"/>
    <w:rsid w:val="005A3B70"/>
    <w:rsid w:val="005A4FEF"/>
    <w:rsid w:val="005A5800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5C12"/>
    <w:rsid w:val="0061628E"/>
    <w:rsid w:val="006163D0"/>
    <w:rsid w:val="00625457"/>
    <w:rsid w:val="0062601B"/>
    <w:rsid w:val="006440AA"/>
    <w:rsid w:val="0064784A"/>
    <w:rsid w:val="00651045"/>
    <w:rsid w:val="00660208"/>
    <w:rsid w:val="0067048E"/>
    <w:rsid w:val="00671828"/>
    <w:rsid w:val="00674FBD"/>
    <w:rsid w:val="00683E20"/>
    <w:rsid w:val="00685C93"/>
    <w:rsid w:val="006916E3"/>
    <w:rsid w:val="006A1892"/>
    <w:rsid w:val="006A3A86"/>
    <w:rsid w:val="006B0F9A"/>
    <w:rsid w:val="006B215E"/>
    <w:rsid w:val="006B51BB"/>
    <w:rsid w:val="006C35BD"/>
    <w:rsid w:val="006C3C15"/>
    <w:rsid w:val="006C40EB"/>
    <w:rsid w:val="006D01B7"/>
    <w:rsid w:val="006D6179"/>
    <w:rsid w:val="006E7217"/>
    <w:rsid w:val="006F169B"/>
    <w:rsid w:val="00703911"/>
    <w:rsid w:val="00704638"/>
    <w:rsid w:val="007101EE"/>
    <w:rsid w:val="00716E20"/>
    <w:rsid w:val="0072112C"/>
    <w:rsid w:val="0072536F"/>
    <w:rsid w:val="00731FC1"/>
    <w:rsid w:val="00736E7B"/>
    <w:rsid w:val="00742107"/>
    <w:rsid w:val="0074419D"/>
    <w:rsid w:val="00747A60"/>
    <w:rsid w:val="0076275F"/>
    <w:rsid w:val="00775112"/>
    <w:rsid w:val="00782CA7"/>
    <w:rsid w:val="00790DB6"/>
    <w:rsid w:val="00791295"/>
    <w:rsid w:val="00793043"/>
    <w:rsid w:val="0079362A"/>
    <w:rsid w:val="007A20D6"/>
    <w:rsid w:val="007A315A"/>
    <w:rsid w:val="007A3690"/>
    <w:rsid w:val="007A514C"/>
    <w:rsid w:val="007B052B"/>
    <w:rsid w:val="007B67BB"/>
    <w:rsid w:val="007B747E"/>
    <w:rsid w:val="007C05C2"/>
    <w:rsid w:val="007C3C35"/>
    <w:rsid w:val="007C7AFC"/>
    <w:rsid w:val="007D2412"/>
    <w:rsid w:val="007D2E74"/>
    <w:rsid w:val="007E0934"/>
    <w:rsid w:val="007E16E2"/>
    <w:rsid w:val="00802384"/>
    <w:rsid w:val="0081023F"/>
    <w:rsid w:val="0081206B"/>
    <w:rsid w:val="00812BF9"/>
    <w:rsid w:val="00815215"/>
    <w:rsid w:val="00823CA7"/>
    <w:rsid w:val="0082598A"/>
    <w:rsid w:val="008306B7"/>
    <w:rsid w:val="008361DB"/>
    <w:rsid w:val="00836C40"/>
    <w:rsid w:val="008426A4"/>
    <w:rsid w:val="00861B78"/>
    <w:rsid w:val="00866F7E"/>
    <w:rsid w:val="00874700"/>
    <w:rsid w:val="008749D8"/>
    <w:rsid w:val="00876CFF"/>
    <w:rsid w:val="0089043D"/>
    <w:rsid w:val="00890750"/>
    <w:rsid w:val="0089425F"/>
    <w:rsid w:val="008A0F80"/>
    <w:rsid w:val="008A23C9"/>
    <w:rsid w:val="008A3496"/>
    <w:rsid w:val="008A3648"/>
    <w:rsid w:val="008A3F11"/>
    <w:rsid w:val="008C0AE2"/>
    <w:rsid w:val="008C1D80"/>
    <w:rsid w:val="008C4F13"/>
    <w:rsid w:val="008D151C"/>
    <w:rsid w:val="008E4C3C"/>
    <w:rsid w:val="008E5A88"/>
    <w:rsid w:val="008E6FDE"/>
    <w:rsid w:val="008F19EF"/>
    <w:rsid w:val="008F7588"/>
    <w:rsid w:val="008F7A66"/>
    <w:rsid w:val="00906B3C"/>
    <w:rsid w:val="00907059"/>
    <w:rsid w:val="009138EB"/>
    <w:rsid w:val="00914FB7"/>
    <w:rsid w:val="009169A4"/>
    <w:rsid w:val="00916B2C"/>
    <w:rsid w:val="009215C8"/>
    <w:rsid w:val="0092193F"/>
    <w:rsid w:val="00934DD3"/>
    <w:rsid w:val="009416D0"/>
    <w:rsid w:val="009467F6"/>
    <w:rsid w:val="00950FCE"/>
    <w:rsid w:val="009544C0"/>
    <w:rsid w:val="00955407"/>
    <w:rsid w:val="00956776"/>
    <w:rsid w:val="00956C4C"/>
    <w:rsid w:val="00980B2C"/>
    <w:rsid w:val="00985295"/>
    <w:rsid w:val="00994707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200C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02F2"/>
    <w:rsid w:val="00AB3A8A"/>
    <w:rsid w:val="00AB7FE6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1DAE"/>
    <w:rsid w:val="00B11FD1"/>
    <w:rsid w:val="00B17541"/>
    <w:rsid w:val="00B25D6D"/>
    <w:rsid w:val="00B265D5"/>
    <w:rsid w:val="00B33F9B"/>
    <w:rsid w:val="00B404C0"/>
    <w:rsid w:val="00B422E5"/>
    <w:rsid w:val="00B4268A"/>
    <w:rsid w:val="00B5295D"/>
    <w:rsid w:val="00B54164"/>
    <w:rsid w:val="00B60EE8"/>
    <w:rsid w:val="00B6622A"/>
    <w:rsid w:val="00B67384"/>
    <w:rsid w:val="00B733DE"/>
    <w:rsid w:val="00B76D3B"/>
    <w:rsid w:val="00B76FCA"/>
    <w:rsid w:val="00B814F4"/>
    <w:rsid w:val="00B84B24"/>
    <w:rsid w:val="00B959EE"/>
    <w:rsid w:val="00BA23AD"/>
    <w:rsid w:val="00BA27FD"/>
    <w:rsid w:val="00BA373B"/>
    <w:rsid w:val="00BA5940"/>
    <w:rsid w:val="00BA5EFE"/>
    <w:rsid w:val="00BA6F6C"/>
    <w:rsid w:val="00BB3D66"/>
    <w:rsid w:val="00BB77C2"/>
    <w:rsid w:val="00BC6C57"/>
    <w:rsid w:val="00BC761F"/>
    <w:rsid w:val="00BD5EFC"/>
    <w:rsid w:val="00BE6696"/>
    <w:rsid w:val="00BE76E9"/>
    <w:rsid w:val="00BF1284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19C7"/>
    <w:rsid w:val="00C5696B"/>
    <w:rsid w:val="00C56D7D"/>
    <w:rsid w:val="00C60F6E"/>
    <w:rsid w:val="00C61D84"/>
    <w:rsid w:val="00C6285B"/>
    <w:rsid w:val="00C84A60"/>
    <w:rsid w:val="00C90569"/>
    <w:rsid w:val="00C9161D"/>
    <w:rsid w:val="00C9485F"/>
    <w:rsid w:val="00CA3409"/>
    <w:rsid w:val="00CA51C7"/>
    <w:rsid w:val="00CA5C7D"/>
    <w:rsid w:val="00CC2FE3"/>
    <w:rsid w:val="00CC392A"/>
    <w:rsid w:val="00CC4A98"/>
    <w:rsid w:val="00CC637E"/>
    <w:rsid w:val="00CD59C4"/>
    <w:rsid w:val="00CE0B7F"/>
    <w:rsid w:val="00CE0EAC"/>
    <w:rsid w:val="00CE3EF2"/>
    <w:rsid w:val="00CE5F7E"/>
    <w:rsid w:val="00CE6017"/>
    <w:rsid w:val="00CE7F73"/>
    <w:rsid w:val="00CF169B"/>
    <w:rsid w:val="00CF5ABB"/>
    <w:rsid w:val="00D07F2B"/>
    <w:rsid w:val="00D118C7"/>
    <w:rsid w:val="00D11ACE"/>
    <w:rsid w:val="00D16343"/>
    <w:rsid w:val="00D16D5D"/>
    <w:rsid w:val="00D2085A"/>
    <w:rsid w:val="00D301FD"/>
    <w:rsid w:val="00D451DA"/>
    <w:rsid w:val="00D463FA"/>
    <w:rsid w:val="00D514CA"/>
    <w:rsid w:val="00D6668A"/>
    <w:rsid w:val="00D80439"/>
    <w:rsid w:val="00D85460"/>
    <w:rsid w:val="00D95BBC"/>
    <w:rsid w:val="00D97A1B"/>
    <w:rsid w:val="00D97DEA"/>
    <w:rsid w:val="00DA10B4"/>
    <w:rsid w:val="00DA7C2F"/>
    <w:rsid w:val="00DB37BC"/>
    <w:rsid w:val="00DB7783"/>
    <w:rsid w:val="00DC53CF"/>
    <w:rsid w:val="00DC7D09"/>
    <w:rsid w:val="00DF410B"/>
    <w:rsid w:val="00DF4DFF"/>
    <w:rsid w:val="00E04C25"/>
    <w:rsid w:val="00E11005"/>
    <w:rsid w:val="00E14972"/>
    <w:rsid w:val="00E16BAC"/>
    <w:rsid w:val="00E21B19"/>
    <w:rsid w:val="00E36F31"/>
    <w:rsid w:val="00E42C9B"/>
    <w:rsid w:val="00E4519A"/>
    <w:rsid w:val="00E45B7E"/>
    <w:rsid w:val="00E51330"/>
    <w:rsid w:val="00E5310F"/>
    <w:rsid w:val="00E54CBF"/>
    <w:rsid w:val="00E602EE"/>
    <w:rsid w:val="00E62AD0"/>
    <w:rsid w:val="00E655E9"/>
    <w:rsid w:val="00E76406"/>
    <w:rsid w:val="00E8227F"/>
    <w:rsid w:val="00E83519"/>
    <w:rsid w:val="00E916AD"/>
    <w:rsid w:val="00E92D61"/>
    <w:rsid w:val="00EB3213"/>
    <w:rsid w:val="00EB6871"/>
    <w:rsid w:val="00EB6F61"/>
    <w:rsid w:val="00EB7EFC"/>
    <w:rsid w:val="00EC205C"/>
    <w:rsid w:val="00EC2AF1"/>
    <w:rsid w:val="00EC3D1B"/>
    <w:rsid w:val="00EC4863"/>
    <w:rsid w:val="00EC6E49"/>
    <w:rsid w:val="00ED0943"/>
    <w:rsid w:val="00ED24DA"/>
    <w:rsid w:val="00ED3A77"/>
    <w:rsid w:val="00EE4593"/>
    <w:rsid w:val="00EF207A"/>
    <w:rsid w:val="00F048F9"/>
    <w:rsid w:val="00F102F3"/>
    <w:rsid w:val="00F12C8F"/>
    <w:rsid w:val="00F25715"/>
    <w:rsid w:val="00F26C31"/>
    <w:rsid w:val="00F30684"/>
    <w:rsid w:val="00F30717"/>
    <w:rsid w:val="00F31F0C"/>
    <w:rsid w:val="00F331E7"/>
    <w:rsid w:val="00F361EA"/>
    <w:rsid w:val="00F4243C"/>
    <w:rsid w:val="00F44724"/>
    <w:rsid w:val="00F44963"/>
    <w:rsid w:val="00F46ACF"/>
    <w:rsid w:val="00F54FDD"/>
    <w:rsid w:val="00F63A7C"/>
    <w:rsid w:val="00F66595"/>
    <w:rsid w:val="00F73EEA"/>
    <w:rsid w:val="00F7528F"/>
    <w:rsid w:val="00F829AD"/>
    <w:rsid w:val="00F848CF"/>
    <w:rsid w:val="00F9508B"/>
    <w:rsid w:val="00FA16FC"/>
    <w:rsid w:val="00FA2059"/>
    <w:rsid w:val="00FA2CD6"/>
    <w:rsid w:val="00FB5BE6"/>
    <w:rsid w:val="00FB7CEA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FA38B974-9BAE-4F9D-958A-906151B3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4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57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  <w:style w:type="character" w:styleId="Forte">
    <w:name w:val="Strong"/>
    <w:uiPriority w:val="22"/>
    <w:qFormat/>
    <w:rsid w:val="0042707B"/>
    <w:rPr>
      <w:b/>
      <w:bCs/>
    </w:rPr>
  </w:style>
  <w:style w:type="paragraph" w:styleId="SemEspaamento">
    <w:name w:val="No Spacing"/>
    <w:uiPriority w:val="1"/>
    <w:qFormat/>
    <w:rsid w:val="004270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73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A205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04A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</dc:creator>
  <cp:keywords/>
  <dc:description/>
  <cp:lastModifiedBy>GAB. IBSON GOUVEIA</cp:lastModifiedBy>
  <cp:revision>2</cp:revision>
  <cp:lastPrinted>2025-11-04T12:37:00Z</cp:lastPrinted>
  <dcterms:created xsi:type="dcterms:W3CDTF">2025-11-06T14:26:00Z</dcterms:created>
  <dcterms:modified xsi:type="dcterms:W3CDTF">2025-11-06T14:26:00Z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