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8C407F" w:rsidRDefault="0000044A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8C407F">
        <w:rPr>
          <w:rFonts w:ascii="Arial" w:eastAsia="Calibri" w:hAnsi="Arial" w:cs="Arial"/>
          <w:b/>
          <w:color w:val="00000A"/>
          <w:sz w:val="24"/>
          <w:szCs w:val="24"/>
        </w:rPr>
        <w:t>INDICAÇÃO Nº               /202</w:t>
      </w:r>
      <w:r w:rsidR="00A93C6D" w:rsidRPr="008C407F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27B47EA1" w14:textId="77777777" w:rsidR="00FB2DE7" w:rsidRDefault="00FB2DE7" w:rsidP="00FB2DE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83F0E23" w14:textId="1971757E" w:rsidR="00D279B0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Indico à Mesa, após ouvido o Plenário desta Casa Legislativa, nos termos legais e regimentais, que seja encaminhado Ofício ao Prefeito d</w:t>
      </w:r>
      <w:r w:rsidR="00FC4A9E"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Município</w:t>
      </w:r>
      <w:r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32D5B"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Sr. Marcílio Régio</w:t>
      </w:r>
      <w:r w:rsidR="00FC4A9E"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Silveira da Costa, </w:t>
      </w:r>
      <w:r w:rsidR="00FD6AC4"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solicitando</w:t>
      </w:r>
      <w:r w:rsidR="00CA767F"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="00D279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279B0" w:rsidRPr="00D279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adoção de medidas efetivas para a reestruturação</w:t>
      </w:r>
      <w:r w:rsidR="00C628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/preservação</w:t>
      </w:r>
      <w:r w:rsidR="00D279B0" w:rsidRPr="00D279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do sítio histórico urbano de Goiana.</w:t>
      </w:r>
    </w:p>
    <w:p w14:paraId="61E09466" w14:textId="4C5C99E7" w:rsidR="0000044A" w:rsidRDefault="0000044A" w:rsidP="00D871A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propositura, dê-se ciência</w:t>
      </w:r>
      <w:r w:rsidR="00E36D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30C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Superintend</w:t>
      </w:r>
      <w:r w:rsidR="001548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ente</w:t>
      </w:r>
      <w:r w:rsidR="00730C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Iphan em Pernambuco, </w:t>
      </w:r>
      <w:r w:rsidR="001548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Sr. Frederico de Vasconcelos Brennand, </w:t>
      </w:r>
      <w:r w:rsidR="00730C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</w:t>
      </w:r>
      <w:r w:rsidR="00730C4C" w:rsidRPr="00730C4C">
        <w:rPr>
          <w:rFonts w:ascii="Arial" w:eastAsia="Times New Roman" w:hAnsi="Arial" w:cs="Arial"/>
          <w:sz w:val="24"/>
          <w:szCs w:val="24"/>
          <w:lang w:eastAsia="pt-BR"/>
        </w:rPr>
        <w:t>Rua Floriano Peixoto, nº 160</w:t>
      </w:r>
      <w:r w:rsidR="00730C4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30C4C" w:rsidRPr="00730C4C">
        <w:rPr>
          <w:rFonts w:ascii="Arial" w:eastAsia="Times New Roman" w:hAnsi="Arial" w:cs="Arial"/>
          <w:sz w:val="24"/>
          <w:szCs w:val="24"/>
          <w:lang w:eastAsia="pt-BR"/>
        </w:rPr>
        <w:t xml:space="preserve"> Bairro de São José, CEP</w:t>
      </w:r>
      <w:r w:rsidR="00D871A6">
        <w:rPr>
          <w:rFonts w:ascii="Arial" w:eastAsia="Times New Roman" w:hAnsi="Arial" w:cs="Arial"/>
          <w:sz w:val="24"/>
          <w:szCs w:val="24"/>
          <w:lang w:eastAsia="pt-BR"/>
        </w:rPr>
        <w:t>.:</w:t>
      </w:r>
      <w:r w:rsidR="00730C4C" w:rsidRPr="00730C4C">
        <w:rPr>
          <w:rFonts w:ascii="Arial" w:eastAsia="Times New Roman" w:hAnsi="Arial" w:cs="Arial"/>
          <w:sz w:val="24"/>
          <w:szCs w:val="24"/>
          <w:lang w:eastAsia="pt-BR"/>
        </w:rPr>
        <w:t xml:space="preserve"> 50.020-060, Recife</w:t>
      </w:r>
      <w:r w:rsidR="00730C4C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730C4C" w:rsidRPr="00730C4C">
        <w:rPr>
          <w:rFonts w:ascii="Arial" w:eastAsia="Times New Roman" w:hAnsi="Arial" w:cs="Arial"/>
          <w:sz w:val="24"/>
          <w:szCs w:val="24"/>
          <w:lang w:eastAsia="pt-BR"/>
        </w:rPr>
        <w:t>PE</w:t>
      </w:r>
      <w:r w:rsidR="0015481C">
        <w:rPr>
          <w:rFonts w:ascii="Arial" w:eastAsia="Times New Roman" w:hAnsi="Arial" w:cs="Arial"/>
          <w:sz w:val="24"/>
          <w:szCs w:val="24"/>
          <w:lang w:eastAsia="pt-BR"/>
        </w:rPr>
        <w:t xml:space="preserve">; à </w:t>
      </w:r>
      <w:r w:rsidR="00F7465F">
        <w:rPr>
          <w:rFonts w:ascii="Arial" w:eastAsia="Times New Roman" w:hAnsi="Arial" w:cs="Arial"/>
          <w:sz w:val="24"/>
          <w:szCs w:val="24"/>
          <w:lang w:eastAsia="pt-BR"/>
        </w:rPr>
        <w:t xml:space="preserve">presidente da Fundarpe, Sra. Renata </w:t>
      </w:r>
      <w:r w:rsidR="00FB58CD">
        <w:rPr>
          <w:rFonts w:ascii="Arial" w:eastAsia="Times New Roman" w:hAnsi="Arial" w:cs="Arial"/>
          <w:sz w:val="24"/>
          <w:szCs w:val="24"/>
          <w:lang w:eastAsia="pt-BR"/>
        </w:rPr>
        <w:t xml:space="preserve">Duarte </w:t>
      </w:r>
      <w:r w:rsidR="00F7465F">
        <w:rPr>
          <w:rFonts w:ascii="Arial" w:eastAsia="Times New Roman" w:hAnsi="Arial" w:cs="Arial"/>
          <w:sz w:val="24"/>
          <w:szCs w:val="24"/>
          <w:lang w:eastAsia="pt-BR"/>
        </w:rPr>
        <w:t xml:space="preserve">Borba, </w:t>
      </w:r>
      <w:r w:rsidR="00D871A6">
        <w:rPr>
          <w:rFonts w:ascii="Arial" w:eastAsia="Times New Roman" w:hAnsi="Arial" w:cs="Arial"/>
          <w:sz w:val="24"/>
          <w:szCs w:val="24"/>
          <w:lang w:eastAsia="pt-BR"/>
        </w:rPr>
        <w:t>na Rua da Aurora, 463/469, Bairro da Boa Vista, CEP.: 50.050-000, Recife-PE</w:t>
      </w:r>
      <w:r w:rsidR="00E516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secretário Turismo e Desenvolvimento Cultural de Goiana, Sr</w:t>
      </w:r>
      <w:r w:rsidR="00FB58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José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Italo César</w:t>
      </w:r>
      <w:r w:rsidR="00FB58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Cunha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e ao Presidente do Instituto Arqueológico, Histórico e Geográfico de Goiana (IAHGGO), Sr. Harlan </w:t>
      </w:r>
      <w:r w:rsidR="00FB58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Albuquerque 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Gadelha Filho;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 aos veículos de</w:t>
      </w:r>
      <w:r w:rsidR="0076676A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comunicação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</w:t>
      </w:r>
      <w:r w:rsidR="00BF7661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</w:t>
      </w:r>
    </w:p>
    <w:p w14:paraId="7D8A40F6" w14:textId="77777777" w:rsidR="009814B5" w:rsidRDefault="009814B5" w:rsidP="009814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959F54F" w14:textId="1CA92ACD" w:rsidR="009814B5" w:rsidRPr="00FC4A9E" w:rsidRDefault="009814B5" w:rsidP="009814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ORAL</w:t>
      </w:r>
    </w:p>
    <w:p w14:paraId="7D9C7D9C" w14:textId="77777777" w:rsidR="009814B5" w:rsidRPr="00FC4A9E" w:rsidRDefault="009814B5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21B7B84F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</w:t>
      </w:r>
      <w:r w:rsidR="00CA76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 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</w:t>
      </w:r>
      <w:r w:rsidR="004A48B5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</w:t>
      </w:r>
      <w:r w:rsidR="00CA76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embr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9CB1923" w14:textId="2A64A126" w:rsidR="009C0289" w:rsidRPr="00692EB6" w:rsidRDefault="0000044A" w:rsidP="009814B5">
      <w:pPr>
        <w:spacing w:before="100" w:beforeAutospacing="1" w:after="100" w:afterAutospacing="1"/>
        <w:rPr>
          <w:sz w:val="26"/>
          <w:szCs w:val="26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eadora Ana Braçoforte</w:t>
      </w:r>
    </w:p>
    <w:p w14:paraId="42FED4BF" w14:textId="45346DCA" w:rsidR="0000044A" w:rsidRPr="00692EB6" w:rsidRDefault="0000044A" w:rsidP="0000044A">
      <w:pPr>
        <w:rPr>
          <w:sz w:val="26"/>
          <w:szCs w:val="26"/>
        </w:rPr>
      </w:pPr>
    </w:p>
    <w:p w14:paraId="0764C663" w14:textId="401B7BF0" w:rsidR="0000044A" w:rsidRPr="00692EB6" w:rsidRDefault="0000044A" w:rsidP="0000044A">
      <w:pPr>
        <w:rPr>
          <w:sz w:val="26"/>
          <w:szCs w:val="26"/>
        </w:rPr>
      </w:pPr>
    </w:p>
    <w:p w14:paraId="796E73F6" w14:textId="1D63930A" w:rsidR="0000044A" w:rsidRPr="00692EB6" w:rsidRDefault="0000044A" w:rsidP="0000044A">
      <w:pPr>
        <w:rPr>
          <w:sz w:val="26"/>
          <w:szCs w:val="26"/>
        </w:rPr>
      </w:pPr>
    </w:p>
    <w:p w14:paraId="100CA50D" w14:textId="5024A2F6" w:rsidR="0000044A" w:rsidRPr="00692EB6" w:rsidRDefault="0000044A" w:rsidP="0000044A">
      <w:pPr>
        <w:rPr>
          <w:sz w:val="26"/>
          <w:szCs w:val="26"/>
        </w:rPr>
      </w:pPr>
    </w:p>
    <w:p w14:paraId="3A6CA6E3" w14:textId="77777777" w:rsidR="00FC4A9E" w:rsidRDefault="00FC4A9E" w:rsidP="00DE1DD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C4A9E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E886" w14:textId="77777777" w:rsidR="004576FA" w:rsidRDefault="004576FA" w:rsidP="009A644A">
      <w:pPr>
        <w:spacing w:after="0" w:line="240" w:lineRule="auto"/>
      </w:pPr>
      <w:r>
        <w:separator/>
      </w:r>
    </w:p>
  </w:endnote>
  <w:endnote w:type="continuationSeparator" w:id="0">
    <w:p w14:paraId="1A39123D" w14:textId="77777777" w:rsidR="004576FA" w:rsidRDefault="004576FA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4929" w14:textId="77777777" w:rsidR="004576FA" w:rsidRDefault="004576FA" w:rsidP="009A644A">
      <w:pPr>
        <w:spacing w:after="0" w:line="240" w:lineRule="auto"/>
      </w:pPr>
      <w:r>
        <w:separator/>
      </w:r>
    </w:p>
  </w:footnote>
  <w:footnote w:type="continuationSeparator" w:id="0">
    <w:p w14:paraId="5E84C175" w14:textId="77777777" w:rsidR="004576FA" w:rsidRDefault="004576FA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1590A"/>
    <w:rsid w:val="00035BE6"/>
    <w:rsid w:val="000368BA"/>
    <w:rsid w:val="0004181A"/>
    <w:rsid w:val="00046B22"/>
    <w:rsid w:val="00061D5D"/>
    <w:rsid w:val="00064C87"/>
    <w:rsid w:val="00066283"/>
    <w:rsid w:val="000A1539"/>
    <w:rsid w:val="000A192A"/>
    <w:rsid w:val="000B0564"/>
    <w:rsid w:val="000B3C49"/>
    <w:rsid w:val="000B7A9F"/>
    <w:rsid w:val="000D5A02"/>
    <w:rsid w:val="000E3A40"/>
    <w:rsid w:val="001142A6"/>
    <w:rsid w:val="00117B28"/>
    <w:rsid w:val="00117D5F"/>
    <w:rsid w:val="001246D2"/>
    <w:rsid w:val="00132D5B"/>
    <w:rsid w:val="00137568"/>
    <w:rsid w:val="0015481C"/>
    <w:rsid w:val="00157BC1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773D"/>
    <w:rsid w:val="0024733D"/>
    <w:rsid w:val="0025620A"/>
    <w:rsid w:val="00256FC7"/>
    <w:rsid w:val="00260269"/>
    <w:rsid w:val="00270EE1"/>
    <w:rsid w:val="00284BF7"/>
    <w:rsid w:val="00290EFA"/>
    <w:rsid w:val="00294629"/>
    <w:rsid w:val="00295AA6"/>
    <w:rsid w:val="002D00E5"/>
    <w:rsid w:val="002E1A97"/>
    <w:rsid w:val="002F27F0"/>
    <w:rsid w:val="002F4901"/>
    <w:rsid w:val="00305604"/>
    <w:rsid w:val="00312D64"/>
    <w:rsid w:val="00320407"/>
    <w:rsid w:val="00323D43"/>
    <w:rsid w:val="00340C61"/>
    <w:rsid w:val="00357412"/>
    <w:rsid w:val="003722CF"/>
    <w:rsid w:val="003857CB"/>
    <w:rsid w:val="003B5029"/>
    <w:rsid w:val="003C11F7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576FA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E4CE5"/>
    <w:rsid w:val="004E51F5"/>
    <w:rsid w:val="004F7A55"/>
    <w:rsid w:val="005308BD"/>
    <w:rsid w:val="00553D36"/>
    <w:rsid w:val="00573F5F"/>
    <w:rsid w:val="00580266"/>
    <w:rsid w:val="00592483"/>
    <w:rsid w:val="005C4FBE"/>
    <w:rsid w:val="005D7B0A"/>
    <w:rsid w:val="005D7CC3"/>
    <w:rsid w:val="006320CB"/>
    <w:rsid w:val="00632D50"/>
    <w:rsid w:val="00662557"/>
    <w:rsid w:val="00683C21"/>
    <w:rsid w:val="00692EB6"/>
    <w:rsid w:val="006946F9"/>
    <w:rsid w:val="006A1A7B"/>
    <w:rsid w:val="006A550E"/>
    <w:rsid w:val="006A6046"/>
    <w:rsid w:val="006C5797"/>
    <w:rsid w:val="006E0E9D"/>
    <w:rsid w:val="007128D7"/>
    <w:rsid w:val="00730C4C"/>
    <w:rsid w:val="00745F6D"/>
    <w:rsid w:val="00751CE1"/>
    <w:rsid w:val="00760F57"/>
    <w:rsid w:val="0076406B"/>
    <w:rsid w:val="0076676A"/>
    <w:rsid w:val="00770522"/>
    <w:rsid w:val="00777735"/>
    <w:rsid w:val="007A23E9"/>
    <w:rsid w:val="007C2632"/>
    <w:rsid w:val="007D078A"/>
    <w:rsid w:val="007E02CB"/>
    <w:rsid w:val="007F0B16"/>
    <w:rsid w:val="00817952"/>
    <w:rsid w:val="0082547A"/>
    <w:rsid w:val="00836ED9"/>
    <w:rsid w:val="00841E52"/>
    <w:rsid w:val="0084405D"/>
    <w:rsid w:val="008579BC"/>
    <w:rsid w:val="008631AB"/>
    <w:rsid w:val="00867932"/>
    <w:rsid w:val="008A5CBC"/>
    <w:rsid w:val="008C407F"/>
    <w:rsid w:val="008D2061"/>
    <w:rsid w:val="008E1F8A"/>
    <w:rsid w:val="008F04C4"/>
    <w:rsid w:val="00913010"/>
    <w:rsid w:val="00927B55"/>
    <w:rsid w:val="00930542"/>
    <w:rsid w:val="00950C7D"/>
    <w:rsid w:val="00967723"/>
    <w:rsid w:val="009814B5"/>
    <w:rsid w:val="00983935"/>
    <w:rsid w:val="009921C8"/>
    <w:rsid w:val="009A644A"/>
    <w:rsid w:val="009B1548"/>
    <w:rsid w:val="009C0289"/>
    <w:rsid w:val="009C593A"/>
    <w:rsid w:val="00A004BC"/>
    <w:rsid w:val="00A2047A"/>
    <w:rsid w:val="00A27B45"/>
    <w:rsid w:val="00A661A2"/>
    <w:rsid w:val="00A71982"/>
    <w:rsid w:val="00A85F26"/>
    <w:rsid w:val="00A913E5"/>
    <w:rsid w:val="00A93C6D"/>
    <w:rsid w:val="00A954C6"/>
    <w:rsid w:val="00AA1EA7"/>
    <w:rsid w:val="00AA5F4B"/>
    <w:rsid w:val="00B219F5"/>
    <w:rsid w:val="00B23F64"/>
    <w:rsid w:val="00B2564F"/>
    <w:rsid w:val="00B35231"/>
    <w:rsid w:val="00B36DB8"/>
    <w:rsid w:val="00B44174"/>
    <w:rsid w:val="00B54BF7"/>
    <w:rsid w:val="00B843C0"/>
    <w:rsid w:val="00B9471E"/>
    <w:rsid w:val="00B9500A"/>
    <w:rsid w:val="00BA7D07"/>
    <w:rsid w:val="00BB7567"/>
    <w:rsid w:val="00BF2953"/>
    <w:rsid w:val="00BF7661"/>
    <w:rsid w:val="00C17DAC"/>
    <w:rsid w:val="00C474D1"/>
    <w:rsid w:val="00C5011C"/>
    <w:rsid w:val="00C6285E"/>
    <w:rsid w:val="00C8421B"/>
    <w:rsid w:val="00C92C27"/>
    <w:rsid w:val="00C93D2F"/>
    <w:rsid w:val="00CA45AD"/>
    <w:rsid w:val="00CA767F"/>
    <w:rsid w:val="00CD1F9D"/>
    <w:rsid w:val="00CD5EEB"/>
    <w:rsid w:val="00CF26CE"/>
    <w:rsid w:val="00D01632"/>
    <w:rsid w:val="00D279B0"/>
    <w:rsid w:val="00D44534"/>
    <w:rsid w:val="00D61456"/>
    <w:rsid w:val="00D871A6"/>
    <w:rsid w:val="00D8779C"/>
    <w:rsid w:val="00D93230"/>
    <w:rsid w:val="00D972F2"/>
    <w:rsid w:val="00DA4196"/>
    <w:rsid w:val="00DC0B3B"/>
    <w:rsid w:val="00DD75BD"/>
    <w:rsid w:val="00DE1DDD"/>
    <w:rsid w:val="00DE68E2"/>
    <w:rsid w:val="00E117C2"/>
    <w:rsid w:val="00E36D65"/>
    <w:rsid w:val="00E45C9C"/>
    <w:rsid w:val="00E45D75"/>
    <w:rsid w:val="00E477B1"/>
    <w:rsid w:val="00E51651"/>
    <w:rsid w:val="00E54E26"/>
    <w:rsid w:val="00E632BE"/>
    <w:rsid w:val="00E645CA"/>
    <w:rsid w:val="00E70F59"/>
    <w:rsid w:val="00E83F63"/>
    <w:rsid w:val="00EA020E"/>
    <w:rsid w:val="00EB3B6A"/>
    <w:rsid w:val="00EB67CC"/>
    <w:rsid w:val="00EB683A"/>
    <w:rsid w:val="00EE3CE7"/>
    <w:rsid w:val="00F00A9F"/>
    <w:rsid w:val="00F05A9B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7465F"/>
    <w:rsid w:val="00F91773"/>
    <w:rsid w:val="00F93D74"/>
    <w:rsid w:val="00FA3D85"/>
    <w:rsid w:val="00FB0F20"/>
    <w:rsid w:val="00FB2DE7"/>
    <w:rsid w:val="00FB58CD"/>
    <w:rsid w:val="00FC3433"/>
    <w:rsid w:val="00FC4A9E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6</cp:revision>
  <cp:lastPrinted>2024-01-25T14:52:00Z</cp:lastPrinted>
  <dcterms:created xsi:type="dcterms:W3CDTF">2025-12-06T11:36:00Z</dcterms:created>
  <dcterms:modified xsi:type="dcterms:W3CDTF">2025-12-06T12:46:00Z</dcterms:modified>
</cp:coreProperties>
</file>