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570563C8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172F2A" w:rsidRPr="00172F2A">
        <w:rPr>
          <w:rFonts w:ascii="Arial" w:hAnsi="Arial" w:cs="Arial"/>
          <w:sz w:val="28"/>
          <w:szCs w:val="28"/>
        </w:rPr>
        <w:t>de realizar</w:t>
      </w:r>
      <w:r w:rsidR="00172F2A">
        <w:rPr>
          <w:rFonts w:ascii="Arial" w:hAnsi="Arial" w:cs="Arial"/>
          <w:sz w:val="28"/>
          <w:szCs w:val="28"/>
        </w:rPr>
        <w:t xml:space="preserve"> a </w:t>
      </w:r>
      <w:r w:rsidR="00172F2A" w:rsidRPr="00172F2A">
        <w:rPr>
          <w:rFonts w:ascii="Arial" w:hAnsi="Arial" w:cs="Arial"/>
          <w:sz w:val="28"/>
          <w:szCs w:val="28"/>
        </w:rPr>
        <w:t xml:space="preserve">pavimentação </w:t>
      </w:r>
      <w:r w:rsidR="00CE0303" w:rsidRPr="00CE0303">
        <w:rPr>
          <w:rFonts w:ascii="Arial" w:hAnsi="Arial" w:cs="Arial"/>
          <w:sz w:val="28"/>
          <w:szCs w:val="28"/>
        </w:rPr>
        <w:t>do Loteamento São Pedro</w:t>
      </w:r>
      <w:r w:rsidR="00CE0303">
        <w:rPr>
          <w:rFonts w:ascii="Arial" w:hAnsi="Arial" w:cs="Arial"/>
          <w:sz w:val="28"/>
          <w:szCs w:val="28"/>
        </w:rPr>
        <w:t>, em p</w:t>
      </w:r>
      <w:r w:rsidR="00CE0303" w:rsidRPr="00CE0303">
        <w:rPr>
          <w:rFonts w:ascii="Arial" w:hAnsi="Arial" w:cs="Arial"/>
          <w:sz w:val="28"/>
          <w:szCs w:val="28"/>
        </w:rPr>
        <w:t>onta de Pedras</w:t>
      </w:r>
      <w:r w:rsidR="00CE0303">
        <w:rPr>
          <w:rFonts w:ascii="Arial" w:hAnsi="Arial" w:cs="Arial"/>
          <w:sz w:val="28"/>
          <w:szCs w:val="28"/>
        </w:rPr>
        <w:t>,</w:t>
      </w:r>
      <w:r w:rsidR="00172F2A" w:rsidRPr="00172F2A">
        <w:rPr>
          <w:rFonts w:ascii="Arial" w:hAnsi="Arial" w:cs="Arial"/>
          <w:sz w:val="28"/>
          <w:szCs w:val="28"/>
        </w:rPr>
        <w:t xml:space="preserve"> </w:t>
      </w:r>
      <w:r w:rsidR="00172F2A" w:rsidRPr="00172F2A">
        <w:rPr>
          <w:rFonts w:ascii="Arial" w:hAnsi="Arial" w:cs="Arial"/>
          <w:bCs/>
          <w:sz w:val="28"/>
          <w:szCs w:val="28"/>
        </w:rPr>
        <w:t>Goiana-PE.</w:t>
      </w:r>
    </w:p>
    <w:p w14:paraId="35F2778A" w14:textId="6DF8FCF7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535602">
        <w:rPr>
          <w:rFonts w:ascii="Arial" w:hAnsi="Arial" w:cs="Arial"/>
          <w:b/>
          <w:sz w:val="28"/>
          <w:szCs w:val="28"/>
        </w:rPr>
        <w:t xml:space="preserve">02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535602">
        <w:rPr>
          <w:rFonts w:ascii="Arial" w:hAnsi="Arial" w:cs="Arial"/>
          <w:b/>
          <w:sz w:val="28"/>
          <w:szCs w:val="28"/>
        </w:rPr>
        <w:t>fevereir</w:t>
      </w:r>
      <w:r w:rsidR="007B64C8">
        <w:rPr>
          <w:rFonts w:ascii="Arial" w:hAnsi="Arial" w:cs="Arial"/>
          <w:b/>
          <w:sz w:val="28"/>
          <w:szCs w:val="28"/>
        </w:rPr>
        <w:t xml:space="preserve">o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1F04B11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5B7E91B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4CB35B3D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17C0237B" w:rsidR="00D5455A" w:rsidRDefault="00CE0303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269C7873">
            <wp:simplePos x="0" y="0"/>
            <wp:positionH relativeFrom="page">
              <wp:posOffset>251460</wp:posOffset>
            </wp:positionH>
            <wp:positionV relativeFrom="paragraph">
              <wp:posOffset>-902970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3BFC5F96" w14:textId="77777777" w:rsidR="00307221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</w:p>
    <w:p w14:paraId="2944A381" w14:textId="3E441798" w:rsidR="00CE0303" w:rsidRPr="00CE0303" w:rsidRDefault="00CE0303" w:rsidP="00CE0303">
      <w:pPr>
        <w:jc w:val="both"/>
        <w:rPr>
          <w:rFonts w:ascii="Arial" w:hAnsi="Arial" w:cs="Arial"/>
          <w:bCs/>
          <w:sz w:val="28"/>
          <w:szCs w:val="28"/>
        </w:rPr>
      </w:pPr>
      <w:r w:rsidRPr="00CE0303">
        <w:rPr>
          <w:rFonts w:ascii="Arial" w:hAnsi="Arial" w:cs="Arial"/>
          <w:bCs/>
          <w:sz w:val="28"/>
          <w:szCs w:val="28"/>
        </w:rPr>
        <w:t>O Loteamento São Pedro abriga diversas famílias que convivem diariamente com transtornos causados pela falta de pavimentação, enfrentando poeira em períodos secos e lama em épocas de chuva, o que compromete a mobilidade, a saúde e o bem-estar da comunidade. A precariedade das vias também dificulta o acesso de ambulâncias, transporte escolar, coleta de lixo e demais serviços públicos essenciais.</w:t>
      </w:r>
    </w:p>
    <w:p w14:paraId="49414E1A" w14:textId="77777777" w:rsidR="00CE0303" w:rsidRPr="00CE0303" w:rsidRDefault="00CE0303" w:rsidP="00CE0303">
      <w:pPr>
        <w:jc w:val="both"/>
        <w:rPr>
          <w:rFonts w:ascii="Arial" w:hAnsi="Arial" w:cs="Arial"/>
          <w:bCs/>
          <w:sz w:val="28"/>
          <w:szCs w:val="28"/>
        </w:rPr>
      </w:pPr>
      <w:r w:rsidRPr="00CE0303">
        <w:rPr>
          <w:rFonts w:ascii="Arial" w:hAnsi="Arial" w:cs="Arial"/>
          <w:bCs/>
          <w:sz w:val="28"/>
          <w:szCs w:val="28"/>
        </w:rPr>
        <w:t>A pavimentação das ruas representa uma intervenção fundamental de infraestrutura urbana, proporcionando mais segurança para pedestres e motoristas, valorizando os imóveis e fortalecendo o desenvolvimento local. Além disso, contribui diretamente para a melhoria das condições sanitárias, reduzindo o acúmulo de água e a proliferação de insetos e doenças.</w:t>
      </w:r>
    </w:p>
    <w:p w14:paraId="5521F893" w14:textId="5549F922" w:rsidR="002E209C" w:rsidRPr="0073503B" w:rsidRDefault="00CE0303" w:rsidP="00172F2A">
      <w:pPr>
        <w:jc w:val="both"/>
        <w:rPr>
          <w:rFonts w:ascii="Arial" w:hAnsi="Arial" w:cs="Arial"/>
          <w:bCs/>
          <w:sz w:val="28"/>
          <w:szCs w:val="28"/>
        </w:rPr>
      </w:pPr>
      <w:r w:rsidRPr="00CE0303">
        <w:rPr>
          <w:rFonts w:ascii="Arial" w:hAnsi="Arial" w:cs="Arial"/>
          <w:bCs/>
          <w:sz w:val="28"/>
          <w:szCs w:val="28"/>
        </w:rPr>
        <w:t>Dessa forma, a presente indicação visa assegurar dignidade aos moradores do Loteamento São Pedro, promover inclusão social e reafirmar o compromisso do Poder Público com a melhoria da qualidade de vida da população de Ponta de Pedras, por meio de investimentos em infraestrutura básica e mobilidade urbana.</w:t>
      </w:r>
    </w:p>
    <w:p w14:paraId="5A66250D" w14:textId="231CB2DA" w:rsidR="00454261" w:rsidRPr="00307221" w:rsidRDefault="00307221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1F062A64">
            <wp:simplePos x="0" y="0"/>
            <wp:positionH relativeFrom="margin">
              <wp:align>center</wp:align>
            </wp:positionH>
            <wp:positionV relativeFrom="paragraph">
              <wp:posOffset>504190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4C8" w:rsidRPr="007B64C8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>
        <w:rPr>
          <w:rFonts w:ascii="Arial" w:hAnsi="Arial" w:cs="Arial"/>
          <w:b/>
          <w:sz w:val="28"/>
          <w:szCs w:val="28"/>
        </w:rPr>
        <w:t>02</w:t>
      </w:r>
      <w:r w:rsidR="007B64C8" w:rsidRPr="007B64C8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feverei</w:t>
      </w:r>
      <w:r w:rsidR="007B64C8" w:rsidRPr="007B64C8">
        <w:rPr>
          <w:rFonts w:ascii="Arial" w:hAnsi="Arial" w:cs="Arial"/>
          <w:b/>
          <w:sz w:val="28"/>
          <w:szCs w:val="28"/>
        </w:rPr>
        <w:t>ro de 2026.</w:t>
      </w:r>
    </w:p>
    <w:p w14:paraId="7B7F127D" w14:textId="220FA52E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4BD1A559" w14:textId="77777777" w:rsidR="00387F9B" w:rsidRDefault="00387F9B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7962" w14:textId="77777777" w:rsidR="005739A2" w:rsidRDefault="005739A2" w:rsidP="00FB069C">
      <w:pPr>
        <w:spacing w:after="0" w:line="240" w:lineRule="auto"/>
      </w:pPr>
      <w:r>
        <w:separator/>
      </w:r>
    </w:p>
  </w:endnote>
  <w:endnote w:type="continuationSeparator" w:id="0">
    <w:p w14:paraId="211DE2DD" w14:textId="77777777" w:rsidR="005739A2" w:rsidRDefault="005739A2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BA18" w14:textId="77777777" w:rsidR="005739A2" w:rsidRDefault="005739A2" w:rsidP="00FB069C">
      <w:pPr>
        <w:spacing w:after="0" w:line="240" w:lineRule="auto"/>
      </w:pPr>
      <w:r>
        <w:separator/>
      </w:r>
    </w:p>
  </w:footnote>
  <w:footnote w:type="continuationSeparator" w:id="0">
    <w:p w14:paraId="193F5445" w14:textId="77777777" w:rsidR="005739A2" w:rsidRDefault="005739A2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72F2A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7221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891490"/>
    <w:rsid w:val="009923CB"/>
    <w:rsid w:val="009F1A9D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F179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2026-02-03T03:36:00Z</dcterms:created>
  <dcterms:modified xsi:type="dcterms:W3CDTF">2026-02-03T03:36:00Z</dcterms:modified>
</cp:coreProperties>
</file>