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2775BC4E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</w:t>
      </w:r>
      <w:r w:rsidR="00336B8A">
        <w:rPr>
          <w:rFonts w:ascii="Arial" w:hAnsi="Arial" w:cs="Arial"/>
          <w:sz w:val="28"/>
          <w:szCs w:val="28"/>
        </w:rPr>
        <w:t xml:space="preserve"> de</w:t>
      </w:r>
      <w:r w:rsidR="001553F8" w:rsidRPr="001553F8">
        <w:rPr>
          <w:rFonts w:ascii="Arial" w:hAnsi="Arial" w:cs="Arial"/>
          <w:b/>
          <w:bCs/>
          <w:sz w:val="28"/>
          <w:szCs w:val="28"/>
        </w:rPr>
        <w:t xml:space="preserve"> reforma</w:t>
      </w:r>
      <w:r w:rsidR="001553F8">
        <w:rPr>
          <w:rFonts w:ascii="Arial" w:hAnsi="Arial" w:cs="Arial"/>
          <w:b/>
          <w:bCs/>
          <w:sz w:val="28"/>
          <w:szCs w:val="28"/>
        </w:rPr>
        <w:t>r</w:t>
      </w:r>
      <w:r w:rsidR="001553F8" w:rsidRPr="001553F8">
        <w:rPr>
          <w:rFonts w:ascii="Arial" w:hAnsi="Arial" w:cs="Arial"/>
          <w:b/>
          <w:bCs/>
          <w:sz w:val="28"/>
          <w:szCs w:val="28"/>
        </w:rPr>
        <w:t xml:space="preserve"> e amplia</w:t>
      </w:r>
      <w:r w:rsidR="001553F8">
        <w:rPr>
          <w:rFonts w:ascii="Arial" w:hAnsi="Arial" w:cs="Arial"/>
          <w:b/>
          <w:bCs/>
          <w:sz w:val="28"/>
          <w:szCs w:val="28"/>
        </w:rPr>
        <w:t>r</w:t>
      </w:r>
      <w:r w:rsidR="001553F8" w:rsidRPr="001553F8">
        <w:rPr>
          <w:rFonts w:ascii="Arial" w:hAnsi="Arial" w:cs="Arial"/>
          <w:b/>
          <w:bCs/>
          <w:sz w:val="28"/>
          <w:szCs w:val="28"/>
        </w:rPr>
        <w:t xml:space="preserve"> a Feira Livre de Ponta de Pedras,</w:t>
      </w:r>
      <w:r w:rsidR="001553F8">
        <w:rPr>
          <w:rFonts w:ascii="Arial" w:hAnsi="Arial" w:cs="Arial"/>
          <w:b/>
          <w:bCs/>
          <w:sz w:val="28"/>
          <w:szCs w:val="28"/>
        </w:rPr>
        <w:t xml:space="preserve"> Goiana-PE</w:t>
      </w:r>
      <w:r w:rsidR="001553F8" w:rsidRPr="001553F8">
        <w:rPr>
          <w:rFonts w:ascii="Arial" w:hAnsi="Arial" w:cs="Arial"/>
          <w:b/>
          <w:bCs/>
          <w:sz w:val="28"/>
          <w:szCs w:val="28"/>
        </w:rPr>
        <w:t>, incluindo a possibilidade de desapropriação do terreno localizado ao lado da atual feira, com o objetivo de ampliar o espaço destinado aos feirantes e melhorar a estrutura do local.</w:t>
      </w:r>
    </w:p>
    <w:p w14:paraId="35F2778A" w14:textId="04D46A12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36B8A">
        <w:rPr>
          <w:rFonts w:ascii="Arial" w:hAnsi="Arial" w:cs="Arial"/>
          <w:b/>
          <w:sz w:val="28"/>
          <w:szCs w:val="28"/>
        </w:rPr>
        <w:t>10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5B7E91B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1EEE24C4" w:rsidR="002E209C" w:rsidRDefault="00336B8A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B373291" wp14:editId="038CFDDF">
            <wp:simplePos x="0" y="0"/>
            <wp:positionH relativeFrom="page">
              <wp:posOffset>220980</wp:posOffset>
            </wp:positionH>
            <wp:positionV relativeFrom="paragraph">
              <wp:posOffset>-901065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F44D6B8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3BFC5F96" w14:textId="01955769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77777777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59ACE950" w14:textId="0A46CB6B" w:rsidR="008775CC" w:rsidRPr="008775CC" w:rsidRDefault="008775CC" w:rsidP="008775CC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>A Feira Livre de Ponta de Pedras é um importante espaço de comércio e convivência para a comunidade, reunindo feirantes, agricultores, pescadores e consumidores, além de contribuir significativamente para a economia local.</w:t>
      </w:r>
    </w:p>
    <w:p w14:paraId="597F76F4" w14:textId="77777777" w:rsidR="008775CC" w:rsidRPr="008775CC" w:rsidRDefault="008775CC" w:rsidP="008775CC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>Ao longo dos anos, a feira tornou-se um ponto tradicional da localidade, sendo frequentada por moradores e visitantes que buscam produtos variados e fortalecem o comércio popular.</w:t>
      </w:r>
    </w:p>
    <w:p w14:paraId="0A036721" w14:textId="77777777" w:rsidR="008775CC" w:rsidRPr="008775CC" w:rsidRDefault="008775CC" w:rsidP="008775CC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>Entretanto, o espaço atualmente utilizado já não comporta adequadamente a demanda existente, o que acaba gerando dificuldades na organização das bancas e na circulação de pessoas.</w:t>
      </w:r>
    </w:p>
    <w:p w14:paraId="3F981376" w14:textId="77777777" w:rsidR="008775CC" w:rsidRPr="008775CC" w:rsidRDefault="008775CC" w:rsidP="008775CC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 xml:space="preserve">Essa realidade evidencia a necessidade de </w:t>
      </w:r>
      <w:r w:rsidRPr="008775CC">
        <w:rPr>
          <w:rFonts w:ascii="Arial" w:hAnsi="Arial" w:cs="Arial"/>
          <w:b/>
          <w:bCs/>
          <w:sz w:val="28"/>
          <w:szCs w:val="28"/>
        </w:rPr>
        <w:t>uma reforma estrutural na área atual da feira</w:t>
      </w:r>
      <w:r w:rsidRPr="008775CC">
        <w:rPr>
          <w:rFonts w:ascii="Arial" w:hAnsi="Arial" w:cs="Arial"/>
          <w:bCs/>
          <w:sz w:val="28"/>
          <w:szCs w:val="28"/>
        </w:rPr>
        <w:t>, proporcionando melhores condições de trabalho para os feirantes e mais conforto para a população.</w:t>
      </w:r>
    </w:p>
    <w:p w14:paraId="482F71BB" w14:textId="77777777" w:rsidR="008775CC" w:rsidRPr="008775CC" w:rsidRDefault="008775CC" w:rsidP="008775CC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 xml:space="preserve">Além disso, </w:t>
      </w:r>
      <w:r w:rsidRPr="008775CC">
        <w:rPr>
          <w:rFonts w:ascii="Arial" w:hAnsi="Arial" w:cs="Arial"/>
          <w:b/>
          <w:bCs/>
          <w:sz w:val="28"/>
          <w:szCs w:val="28"/>
        </w:rPr>
        <w:t>existe ao lado da feira um terreno com grande potencial para ampliação do espaço</w:t>
      </w:r>
      <w:r w:rsidRPr="008775CC">
        <w:rPr>
          <w:rFonts w:ascii="Arial" w:hAnsi="Arial" w:cs="Arial"/>
          <w:bCs/>
          <w:sz w:val="28"/>
          <w:szCs w:val="28"/>
        </w:rPr>
        <w:t>, o que permitiria uma melhor organização e expansão das atividades comerciais.</w:t>
      </w:r>
    </w:p>
    <w:p w14:paraId="5521F893" w14:textId="00BEEFD7" w:rsidR="002E209C" w:rsidRPr="0073503B" w:rsidRDefault="008775CC" w:rsidP="001553F8">
      <w:pPr>
        <w:jc w:val="both"/>
        <w:rPr>
          <w:rFonts w:ascii="Arial" w:hAnsi="Arial" w:cs="Arial"/>
          <w:bCs/>
          <w:sz w:val="28"/>
          <w:szCs w:val="28"/>
        </w:rPr>
      </w:pPr>
      <w:r w:rsidRPr="008775CC">
        <w:rPr>
          <w:rFonts w:ascii="Arial" w:hAnsi="Arial" w:cs="Arial"/>
          <w:bCs/>
          <w:sz w:val="28"/>
          <w:szCs w:val="28"/>
        </w:rPr>
        <w:t xml:space="preserve">Dessa forma, a avaliação da </w:t>
      </w:r>
      <w:r w:rsidRPr="008775CC">
        <w:rPr>
          <w:rFonts w:ascii="Arial" w:hAnsi="Arial" w:cs="Arial"/>
          <w:b/>
          <w:bCs/>
          <w:sz w:val="28"/>
          <w:szCs w:val="28"/>
        </w:rPr>
        <w:t>possibilidade de desapropriação desse terreno</w:t>
      </w:r>
      <w:r w:rsidRPr="008775CC">
        <w:rPr>
          <w:rFonts w:ascii="Arial" w:hAnsi="Arial" w:cs="Arial"/>
          <w:bCs/>
          <w:sz w:val="28"/>
          <w:szCs w:val="28"/>
        </w:rPr>
        <w:t xml:space="preserve"> poderá viabilizar a ampliação da feira, garantindo mais estrutura, organização e valorização para esse importante espaço de comércio da comunidade.</w:t>
      </w:r>
    </w:p>
    <w:p w14:paraId="5A66250D" w14:textId="5236F94B" w:rsidR="0045426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 w:rsidR="00336B8A">
        <w:rPr>
          <w:rFonts w:ascii="Arial" w:hAnsi="Arial" w:cs="Arial"/>
          <w:b/>
          <w:sz w:val="28"/>
          <w:szCs w:val="28"/>
        </w:rPr>
        <w:t xml:space="preserve"> 10</w:t>
      </w:r>
      <w:r w:rsidRPr="007B64C8">
        <w:rPr>
          <w:rFonts w:ascii="Arial" w:hAnsi="Arial" w:cs="Arial"/>
          <w:b/>
          <w:sz w:val="28"/>
          <w:szCs w:val="28"/>
        </w:rPr>
        <w:t xml:space="preserve"> de </w:t>
      </w:r>
      <w:r w:rsidR="00336B8A">
        <w:rPr>
          <w:rFonts w:ascii="Arial" w:hAnsi="Arial" w:cs="Arial"/>
          <w:b/>
          <w:sz w:val="28"/>
          <w:szCs w:val="28"/>
        </w:rPr>
        <w:t>março</w:t>
      </w:r>
      <w:r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007A056A" w14:textId="2206851E" w:rsidR="008775CC" w:rsidRPr="00307221" w:rsidRDefault="008775C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6F2DA5B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D1A559" w14:textId="56A0EDB2" w:rsidR="00387F9B" w:rsidRPr="00336B8A" w:rsidRDefault="00FB069C" w:rsidP="00336B8A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D7C3" w14:textId="77777777" w:rsidR="001631B9" w:rsidRDefault="001631B9" w:rsidP="00FB069C">
      <w:pPr>
        <w:spacing w:after="0" w:line="240" w:lineRule="auto"/>
      </w:pPr>
      <w:r>
        <w:separator/>
      </w:r>
    </w:p>
  </w:endnote>
  <w:endnote w:type="continuationSeparator" w:id="0">
    <w:p w14:paraId="5D5C54A5" w14:textId="77777777" w:rsidR="001631B9" w:rsidRDefault="001631B9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5DCE" w14:textId="77777777" w:rsidR="001631B9" w:rsidRDefault="001631B9" w:rsidP="00FB069C">
      <w:pPr>
        <w:spacing w:after="0" w:line="240" w:lineRule="auto"/>
      </w:pPr>
      <w:r>
        <w:separator/>
      </w:r>
    </w:p>
  </w:footnote>
  <w:footnote w:type="continuationSeparator" w:id="0">
    <w:p w14:paraId="02A069CE" w14:textId="77777777" w:rsidR="001631B9" w:rsidRDefault="001631B9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2869"/>
    <w:rsid w:val="00107B4A"/>
    <w:rsid w:val="00154106"/>
    <w:rsid w:val="001553F8"/>
    <w:rsid w:val="00161BAC"/>
    <w:rsid w:val="001631B9"/>
    <w:rsid w:val="00172F2A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7221"/>
    <w:rsid w:val="00336B8A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8775CC"/>
    <w:rsid w:val="00891490"/>
    <w:rsid w:val="0091613E"/>
    <w:rsid w:val="009923CB"/>
    <w:rsid w:val="009F1A9D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2026-03-10T13:40:00Z</dcterms:created>
  <dcterms:modified xsi:type="dcterms:W3CDTF">2026-03-10T13:40:00Z</dcterms:modified>
</cp:coreProperties>
</file>